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99EA" w14:textId="78E7577E" w:rsidR="0000398D" w:rsidRPr="006E4812" w:rsidRDefault="00D45F29" w:rsidP="007E148F">
      <w:pPr>
        <w:spacing w:line="360" w:lineRule="auto"/>
        <w:rPr>
          <w:rFonts w:asciiTheme="minorHAnsi" w:hAnsiTheme="minorHAnsi" w:cstheme="minorHAnsi"/>
          <w:b/>
          <w:sz w:val="28"/>
          <w:szCs w:val="28"/>
        </w:rPr>
      </w:pPr>
      <w:r w:rsidRPr="000B54A3">
        <w:rPr>
          <w:rFonts w:asciiTheme="minorHAnsi" w:hAnsiTheme="minorHAnsi" w:cstheme="minorHAnsi"/>
          <w:b/>
          <w:sz w:val="28"/>
          <w:szCs w:val="28"/>
        </w:rPr>
        <w:t>Admissions</w:t>
      </w:r>
    </w:p>
    <w:p w14:paraId="795599EB" w14:textId="56381AA9" w:rsidR="0000398D" w:rsidRPr="000B54A3" w:rsidRDefault="00D45F29" w:rsidP="007E148F">
      <w:p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Caldecote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aims to be accessible to children and families from all sections of the local community.  Information about the setting is available through the Caldecote Journal, Cambridgeshire County Council and the Caldecote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website</w:t>
      </w:r>
      <w:r w:rsidR="00EE1867">
        <w:rPr>
          <w:rFonts w:asciiTheme="minorHAnsi" w:hAnsiTheme="minorHAnsi" w:cstheme="minorHAnsi"/>
          <w:sz w:val="22"/>
          <w:szCs w:val="22"/>
        </w:rPr>
        <w:t>.</w:t>
      </w:r>
    </w:p>
    <w:p w14:paraId="795599EC" w14:textId="77777777" w:rsidR="0000398D" w:rsidRPr="000B54A3" w:rsidRDefault="0000398D" w:rsidP="007E148F">
      <w:pPr>
        <w:spacing w:line="360" w:lineRule="auto"/>
        <w:rPr>
          <w:rFonts w:asciiTheme="minorHAnsi" w:hAnsiTheme="minorHAnsi" w:cstheme="minorHAnsi"/>
          <w:sz w:val="20"/>
          <w:szCs w:val="22"/>
        </w:rPr>
      </w:pPr>
    </w:p>
    <w:p w14:paraId="795599ED" w14:textId="77777777" w:rsidR="0000398D" w:rsidRPr="000B54A3" w:rsidRDefault="00D45F29" w:rsidP="007E148F">
      <w:pPr>
        <w:spacing w:line="360" w:lineRule="auto"/>
        <w:rPr>
          <w:rFonts w:asciiTheme="minorHAnsi" w:hAnsiTheme="minorHAnsi" w:cstheme="minorHAnsi"/>
          <w:b/>
          <w:sz w:val="22"/>
          <w:szCs w:val="22"/>
        </w:rPr>
      </w:pPr>
      <w:r w:rsidRPr="000B54A3">
        <w:rPr>
          <w:rFonts w:asciiTheme="minorHAnsi" w:hAnsiTheme="minorHAnsi" w:cstheme="minorHAnsi"/>
          <w:b/>
          <w:sz w:val="22"/>
          <w:szCs w:val="22"/>
        </w:rPr>
        <w:t>Procedures</w:t>
      </w:r>
    </w:p>
    <w:p w14:paraId="795599EE" w14:textId="77777777" w:rsidR="0000398D" w:rsidRPr="000B54A3" w:rsidRDefault="0000398D" w:rsidP="007E148F">
      <w:pPr>
        <w:spacing w:line="360" w:lineRule="auto"/>
        <w:rPr>
          <w:rFonts w:asciiTheme="minorHAnsi" w:hAnsiTheme="minorHAnsi" w:cstheme="minorHAnsi"/>
          <w:b/>
          <w:sz w:val="20"/>
          <w:szCs w:val="22"/>
        </w:rPr>
      </w:pPr>
    </w:p>
    <w:p w14:paraId="795599EF" w14:textId="164883F6"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Prospective parents are welcome to contact the Manager to make an appointment to visit </w:t>
      </w:r>
      <w:r w:rsidR="006E4812">
        <w:rPr>
          <w:rFonts w:asciiTheme="minorHAnsi" w:hAnsiTheme="minorHAnsi" w:cstheme="minorHAnsi"/>
          <w:sz w:val="22"/>
          <w:szCs w:val="22"/>
        </w:rPr>
        <w:t>Preschool</w:t>
      </w:r>
      <w:r w:rsidRPr="000B54A3">
        <w:rPr>
          <w:rFonts w:asciiTheme="minorHAnsi" w:hAnsiTheme="minorHAnsi" w:cstheme="minorHAnsi"/>
          <w:sz w:val="22"/>
          <w:szCs w:val="22"/>
        </w:rPr>
        <w:t>.</w:t>
      </w:r>
    </w:p>
    <w:p w14:paraId="795599F0" w14:textId="1CCF9429"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Names and contact details of children interested in future places at Caldecote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are kept on a Register of Interest by the Admissions and Funding Administrator. The list does not signify a guaranteed place, nor is the family required to take up their place when offered.</w:t>
      </w:r>
    </w:p>
    <w:p w14:paraId="795599F1" w14:textId="3AC09FB3"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The maximum number of children per session will be based on the availability of space; the maximum number of children in a session is </w:t>
      </w:r>
      <w:r w:rsidR="009D786E">
        <w:rPr>
          <w:rFonts w:asciiTheme="minorHAnsi" w:hAnsiTheme="minorHAnsi" w:cstheme="minorHAnsi"/>
          <w:sz w:val="22"/>
          <w:szCs w:val="22"/>
        </w:rPr>
        <w:t>28</w:t>
      </w:r>
      <w:r w:rsidRPr="000B54A3">
        <w:rPr>
          <w:rFonts w:asciiTheme="minorHAnsi" w:hAnsiTheme="minorHAnsi" w:cstheme="minorHAnsi"/>
          <w:sz w:val="22"/>
          <w:szCs w:val="22"/>
        </w:rPr>
        <w:t xml:space="preserve">, based on the size and facilities of the setting.  The actual number of children per session is discretionary, based on the needs of the </w:t>
      </w:r>
      <w:proofErr w:type="gramStart"/>
      <w:r w:rsidRPr="000B54A3">
        <w:rPr>
          <w:rFonts w:asciiTheme="minorHAnsi" w:hAnsiTheme="minorHAnsi" w:cstheme="minorHAnsi"/>
          <w:sz w:val="22"/>
          <w:szCs w:val="22"/>
        </w:rPr>
        <w:t>particular group</w:t>
      </w:r>
      <w:proofErr w:type="gramEnd"/>
      <w:r w:rsidRPr="000B54A3">
        <w:rPr>
          <w:rFonts w:asciiTheme="minorHAnsi" w:hAnsiTheme="minorHAnsi" w:cstheme="minorHAnsi"/>
          <w:sz w:val="22"/>
          <w:szCs w:val="22"/>
        </w:rPr>
        <w:t>.  We will strive to accommodate as many children as possible, subject to the safety and wellbeing of the children and staff.</w:t>
      </w:r>
    </w:p>
    <w:p w14:paraId="795599F2" w14:textId="126E6419" w:rsidR="0000398D"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Children are eligible to attend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from the beginning of the term in which they turn 3 years old</w:t>
      </w:r>
      <w:r w:rsidR="00EE1867">
        <w:rPr>
          <w:rFonts w:asciiTheme="minorHAnsi" w:hAnsiTheme="minorHAnsi" w:cstheme="minorHAnsi"/>
          <w:sz w:val="22"/>
          <w:szCs w:val="22"/>
        </w:rPr>
        <w:t>, but this is at the discretion of the Manager.</w:t>
      </w:r>
    </w:p>
    <w:p w14:paraId="4EFCBB66" w14:textId="199533FA" w:rsidR="00E8347C" w:rsidRPr="000B54A3" w:rsidRDefault="00E8347C" w:rsidP="00260BA4">
      <w:pPr>
        <w:numPr>
          <w:ilvl w:val="0"/>
          <w:numId w:val="3"/>
        </w:numPr>
        <w:spacing w:line="360" w:lineRule="auto"/>
        <w:rPr>
          <w:rFonts w:asciiTheme="minorHAnsi" w:hAnsiTheme="minorHAnsi" w:cstheme="minorHAnsi"/>
          <w:sz w:val="22"/>
          <w:szCs w:val="22"/>
        </w:rPr>
      </w:pPr>
      <w:r>
        <w:rPr>
          <w:rFonts w:asciiTheme="minorHAnsi" w:hAnsiTheme="minorHAnsi" w:cstheme="minorHAnsi"/>
          <w:sz w:val="22"/>
          <w:szCs w:val="22"/>
        </w:rPr>
        <w:t xml:space="preserve">We have some places available for </w:t>
      </w:r>
      <w:r w:rsidR="00F3223D">
        <w:rPr>
          <w:rFonts w:asciiTheme="minorHAnsi" w:hAnsiTheme="minorHAnsi" w:cstheme="minorHAnsi"/>
          <w:sz w:val="22"/>
          <w:szCs w:val="22"/>
        </w:rPr>
        <w:t>‘</w:t>
      </w:r>
      <w:r>
        <w:rPr>
          <w:rFonts w:asciiTheme="minorHAnsi" w:hAnsiTheme="minorHAnsi" w:cstheme="minorHAnsi"/>
          <w:sz w:val="22"/>
          <w:szCs w:val="22"/>
        </w:rPr>
        <w:t>Funded</w:t>
      </w:r>
      <w:r w:rsidR="00F3223D">
        <w:rPr>
          <w:rFonts w:asciiTheme="minorHAnsi" w:hAnsiTheme="minorHAnsi" w:cstheme="minorHAnsi"/>
          <w:sz w:val="22"/>
          <w:szCs w:val="22"/>
        </w:rPr>
        <w:t>’ 2year olds</w:t>
      </w:r>
      <w:r>
        <w:rPr>
          <w:rFonts w:asciiTheme="minorHAnsi" w:hAnsiTheme="minorHAnsi" w:cstheme="minorHAnsi"/>
          <w:sz w:val="22"/>
          <w:szCs w:val="22"/>
        </w:rPr>
        <w:t xml:space="preserve"> and </w:t>
      </w:r>
      <w:r w:rsidR="00F3223D">
        <w:rPr>
          <w:rFonts w:asciiTheme="minorHAnsi" w:hAnsiTheme="minorHAnsi" w:cstheme="minorHAnsi"/>
          <w:sz w:val="22"/>
          <w:szCs w:val="22"/>
        </w:rPr>
        <w:t>‘</w:t>
      </w:r>
      <w:r>
        <w:rPr>
          <w:rFonts w:asciiTheme="minorHAnsi" w:hAnsiTheme="minorHAnsi" w:cstheme="minorHAnsi"/>
          <w:sz w:val="22"/>
          <w:szCs w:val="22"/>
        </w:rPr>
        <w:t>Working Family</w:t>
      </w:r>
      <w:r w:rsidR="00F3223D">
        <w:rPr>
          <w:rFonts w:asciiTheme="minorHAnsi" w:hAnsiTheme="minorHAnsi" w:cstheme="minorHAnsi"/>
          <w:sz w:val="22"/>
          <w:szCs w:val="22"/>
        </w:rPr>
        <w:t>’ funded 2year olds.</w:t>
      </w:r>
      <w:r w:rsidR="00DC5B46">
        <w:rPr>
          <w:rFonts w:asciiTheme="minorHAnsi" w:hAnsiTheme="minorHAnsi" w:cstheme="minorHAnsi"/>
          <w:sz w:val="22"/>
          <w:szCs w:val="22"/>
        </w:rPr>
        <w:t xml:space="preserve"> Places for </w:t>
      </w:r>
      <w:proofErr w:type="gramStart"/>
      <w:r w:rsidR="00DC5B46">
        <w:rPr>
          <w:rFonts w:asciiTheme="minorHAnsi" w:hAnsiTheme="minorHAnsi" w:cstheme="minorHAnsi"/>
          <w:sz w:val="22"/>
          <w:szCs w:val="22"/>
        </w:rPr>
        <w:t>2 year olds</w:t>
      </w:r>
      <w:proofErr w:type="gramEnd"/>
      <w:r w:rsidR="00DC5B46">
        <w:rPr>
          <w:rFonts w:asciiTheme="minorHAnsi" w:hAnsiTheme="minorHAnsi" w:cstheme="minorHAnsi"/>
          <w:sz w:val="22"/>
          <w:szCs w:val="22"/>
        </w:rPr>
        <w:t xml:space="preserve"> may be capped at maximum of 4-5 per session, depending on the needs of the children.</w:t>
      </w:r>
    </w:p>
    <w:p w14:paraId="795599F3" w14:textId="2E5DE6EE"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We operate sessions every day from 8am until</w:t>
      </w:r>
      <w:r w:rsidR="00AA2B7A">
        <w:rPr>
          <w:rFonts w:asciiTheme="minorHAnsi" w:hAnsiTheme="minorHAnsi" w:cstheme="minorHAnsi"/>
          <w:sz w:val="22"/>
          <w:szCs w:val="22"/>
        </w:rPr>
        <w:t xml:space="preserve"> 3pm</w:t>
      </w:r>
      <w:r w:rsidRPr="000B54A3">
        <w:rPr>
          <w:rFonts w:asciiTheme="minorHAnsi" w:hAnsiTheme="minorHAnsi" w:cstheme="minorHAnsi"/>
          <w:sz w:val="22"/>
          <w:szCs w:val="22"/>
        </w:rPr>
        <w:t>, depending on need and sustainability.  Sessions run as follows:</w:t>
      </w:r>
    </w:p>
    <w:p w14:paraId="754D8995" w14:textId="77777777" w:rsidR="005968A3" w:rsidRDefault="00D45F29" w:rsidP="00261C8B">
      <w:pPr>
        <w:numPr>
          <w:ilvl w:val="1"/>
          <w:numId w:val="3"/>
        </w:numPr>
        <w:spacing w:line="360" w:lineRule="auto"/>
        <w:rPr>
          <w:rFonts w:asciiTheme="minorHAnsi" w:hAnsiTheme="minorHAnsi" w:cstheme="minorHAnsi"/>
          <w:sz w:val="22"/>
          <w:szCs w:val="22"/>
        </w:rPr>
      </w:pPr>
      <w:r w:rsidRPr="005968A3">
        <w:rPr>
          <w:rFonts w:asciiTheme="minorHAnsi" w:hAnsiTheme="minorHAnsi" w:cstheme="minorHAnsi"/>
          <w:sz w:val="22"/>
          <w:szCs w:val="22"/>
        </w:rPr>
        <w:t>8am – 9am</w:t>
      </w:r>
      <w:r w:rsidRPr="005968A3">
        <w:rPr>
          <w:rFonts w:asciiTheme="minorHAnsi" w:hAnsiTheme="minorHAnsi" w:cstheme="minorHAnsi"/>
          <w:sz w:val="22"/>
          <w:szCs w:val="22"/>
        </w:rPr>
        <w:tab/>
        <w:t>Early add-on session</w:t>
      </w:r>
      <w:r w:rsidR="005968A3" w:rsidRPr="005968A3">
        <w:rPr>
          <w:rFonts w:asciiTheme="minorHAnsi" w:hAnsiTheme="minorHAnsi" w:cstheme="minorHAnsi"/>
          <w:sz w:val="22"/>
          <w:szCs w:val="22"/>
        </w:rPr>
        <w:t xml:space="preserve"> (except Friday’s</w:t>
      </w:r>
      <w:r w:rsidR="005968A3">
        <w:rPr>
          <w:rFonts w:asciiTheme="minorHAnsi" w:hAnsiTheme="minorHAnsi" w:cstheme="minorHAnsi"/>
          <w:sz w:val="22"/>
          <w:szCs w:val="22"/>
        </w:rPr>
        <w:t>)</w:t>
      </w:r>
    </w:p>
    <w:p w14:paraId="795599F5" w14:textId="176E15F8" w:rsidR="0000398D" w:rsidRPr="005968A3" w:rsidRDefault="00D45F29" w:rsidP="00261C8B">
      <w:pPr>
        <w:numPr>
          <w:ilvl w:val="1"/>
          <w:numId w:val="3"/>
        </w:numPr>
        <w:spacing w:line="360" w:lineRule="auto"/>
        <w:rPr>
          <w:rFonts w:asciiTheme="minorHAnsi" w:hAnsiTheme="minorHAnsi" w:cstheme="minorHAnsi"/>
          <w:sz w:val="22"/>
          <w:szCs w:val="22"/>
        </w:rPr>
      </w:pPr>
      <w:r w:rsidRPr="005968A3">
        <w:rPr>
          <w:rFonts w:asciiTheme="minorHAnsi" w:hAnsiTheme="minorHAnsi" w:cstheme="minorHAnsi"/>
          <w:sz w:val="22"/>
          <w:szCs w:val="22"/>
        </w:rPr>
        <w:t>9am – 12pm</w:t>
      </w:r>
      <w:r w:rsidRPr="005968A3">
        <w:rPr>
          <w:rFonts w:asciiTheme="minorHAnsi" w:hAnsiTheme="minorHAnsi" w:cstheme="minorHAnsi"/>
          <w:sz w:val="22"/>
          <w:szCs w:val="22"/>
        </w:rPr>
        <w:tab/>
        <w:t>Morning session</w:t>
      </w:r>
    </w:p>
    <w:p w14:paraId="795599F6" w14:textId="77777777" w:rsidR="0000398D" w:rsidRPr="000B54A3" w:rsidRDefault="00D45F29" w:rsidP="00261C8B">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9am – 1pm </w:t>
      </w:r>
      <w:r w:rsidRPr="000B54A3">
        <w:rPr>
          <w:rFonts w:asciiTheme="minorHAnsi" w:hAnsiTheme="minorHAnsi" w:cstheme="minorHAnsi"/>
          <w:sz w:val="22"/>
          <w:szCs w:val="22"/>
        </w:rPr>
        <w:tab/>
        <w:t xml:space="preserve"> Morning session &amp; lunch</w:t>
      </w:r>
    </w:p>
    <w:p w14:paraId="795599F7" w14:textId="77777777" w:rsidR="0000398D" w:rsidRDefault="00D45F29" w:rsidP="00261C8B">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12pm – 3pm</w:t>
      </w:r>
      <w:r w:rsidRPr="000B54A3">
        <w:rPr>
          <w:rFonts w:asciiTheme="minorHAnsi" w:hAnsiTheme="minorHAnsi" w:cstheme="minorHAnsi"/>
          <w:sz w:val="22"/>
          <w:szCs w:val="22"/>
        </w:rPr>
        <w:tab/>
        <w:t>Lunch &amp; afternoon session</w:t>
      </w:r>
    </w:p>
    <w:p w14:paraId="6497E320" w14:textId="3EFD659C" w:rsidR="00A23C39" w:rsidRPr="000B54A3" w:rsidRDefault="00A23C39" w:rsidP="00261C8B">
      <w:pPr>
        <w:numPr>
          <w:ilvl w:val="1"/>
          <w:numId w:val="3"/>
        </w:numPr>
        <w:spacing w:line="360" w:lineRule="auto"/>
        <w:rPr>
          <w:rFonts w:asciiTheme="minorHAnsi" w:hAnsiTheme="minorHAnsi" w:cstheme="minorHAnsi"/>
          <w:sz w:val="22"/>
          <w:szCs w:val="22"/>
        </w:rPr>
      </w:pPr>
      <w:r>
        <w:rPr>
          <w:rFonts w:asciiTheme="minorHAnsi" w:hAnsiTheme="minorHAnsi" w:cstheme="minorHAnsi"/>
          <w:sz w:val="22"/>
          <w:szCs w:val="22"/>
        </w:rPr>
        <w:t>9am-3pm            All day session</w:t>
      </w:r>
    </w:p>
    <w:p w14:paraId="795599F9" w14:textId="77777777"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We continue to support children’s learning and development throughout the day in accordance with EYFS guidelines.</w:t>
      </w:r>
    </w:p>
    <w:p w14:paraId="795599FA" w14:textId="278494EC" w:rsidR="0000398D" w:rsidRPr="000B54A3" w:rsidRDefault="00D45F29" w:rsidP="00260BA4">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If the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is fully subscribed, places are available according to the following priorities:</w:t>
      </w:r>
    </w:p>
    <w:p w14:paraId="3C1C76F5" w14:textId="11263186" w:rsidR="00DC5B46" w:rsidRDefault="00CA5D0A" w:rsidP="00260BA4">
      <w:pPr>
        <w:numPr>
          <w:ilvl w:val="1"/>
          <w:numId w:val="3"/>
        </w:numPr>
        <w:spacing w:line="360" w:lineRule="auto"/>
        <w:rPr>
          <w:rFonts w:asciiTheme="minorHAnsi" w:hAnsiTheme="minorHAnsi" w:cstheme="minorHAnsi"/>
          <w:sz w:val="22"/>
          <w:szCs w:val="22"/>
        </w:rPr>
      </w:pPr>
      <w:r>
        <w:rPr>
          <w:rFonts w:asciiTheme="minorHAnsi" w:hAnsiTheme="minorHAnsi" w:cstheme="minorHAnsi"/>
          <w:sz w:val="22"/>
          <w:szCs w:val="22"/>
        </w:rPr>
        <w:t>School Risers / Children in their Preschool year</w:t>
      </w:r>
    </w:p>
    <w:p w14:paraId="795599FB" w14:textId="0D2B01D1" w:rsidR="0000398D" w:rsidRDefault="00D45F29" w:rsidP="00260BA4">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Looked-after children</w:t>
      </w:r>
    </w:p>
    <w:p w14:paraId="5986B903" w14:textId="610C7A6C" w:rsidR="00CA5D0A" w:rsidRDefault="00CA5D0A" w:rsidP="00260BA4">
      <w:pPr>
        <w:numPr>
          <w:ilvl w:val="1"/>
          <w:numId w:val="3"/>
        </w:numPr>
        <w:spacing w:line="360" w:lineRule="auto"/>
        <w:rPr>
          <w:rFonts w:asciiTheme="minorHAnsi" w:hAnsiTheme="minorHAnsi" w:cstheme="minorHAnsi"/>
          <w:sz w:val="22"/>
          <w:szCs w:val="22"/>
        </w:rPr>
      </w:pPr>
      <w:r>
        <w:rPr>
          <w:rFonts w:asciiTheme="minorHAnsi" w:hAnsiTheme="minorHAnsi" w:cstheme="minorHAnsi"/>
          <w:sz w:val="22"/>
          <w:szCs w:val="22"/>
        </w:rPr>
        <w:lastRenderedPageBreak/>
        <w:t>Funded 2year olds</w:t>
      </w:r>
    </w:p>
    <w:p w14:paraId="36E60A80" w14:textId="4BD7E381" w:rsidR="00CA5D0A" w:rsidRDefault="008E20A8" w:rsidP="00260BA4">
      <w:pPr>
        <w:numPr>
          <w:ilvl w:val="1"/>
          <w:numId w:val="3"/>
        </w:numPr>
        <w:spacing w:line="360" w:lineRule="auto"/>
        <w:rPr>
          <w:rFonts w:asciiTheme="minorHAnsi" w:hAnsiTheme="minorHAnsi" w:cstheme="minorHAnsi"/>
          <w:sz w:val="22"/>
          <w:szCs w:val="22"/>
        </w:rPr>
      </w:pPr>
      <w:r>
        <w:rPr>
          <w:rFonts w:asciiTheme="minorHAnsi" w:hAnsiTheme="minorHAnsi" w:cstheme="minorHAnsi"/>
          <w:sz w:val="22"/>
          <w:szCs w:val="22"/>
        </w:rPr>
        <w:t>3year olds claiming Universal hours</w:t>
      </w:r>
    </w:p>
    <w:p w14:paraId="07C7C772" w14:textId="540AB20B" w:rsidR="008E20A8" w:rsidRDefault="008E20A8" w:rsidP="00260BA4">
      <w:pPr>
        <w:numPr>
          <w:ilvl w:val="1"/>
          <w:numId w:val="3"/>
        </w:numPr>
        <w:spacing w:line="360" w:lineRule="auto"/>
        <w:rPr>
          <w:rFonts w:asciiTheme="minorHAnsi" w:hAnsiTheme="minorHAnsi" w:cstheme="minorHAnsi"/>
          <w:sz w:val="22"/>
          <w:szCs w:val="22"/>
        </w:rPr>
      </w:pPr>
      <w:proofErr w:type="gramStart"/>
      <w:r>
        <w:rPr>
          <w:rFonts w:asciiTheme="minorHAnsi" w:hAnsiTheme="minorHAnsi" w:cstheme="minorHAnsi"/>
          <w:sz w:val="22"/>
          <w:szCs w:val="22"/>
        </w:rPr>
        <w:t>3 year olds</w:t>
      </w:r>
      <w:proofErr w:type="gramEnd"/>
      <w:r>
        <w:rPr>
          <w:rFonts w:asciiTheme="minorHAnsi" w:hAnsiTheme="minorHAnsi" w:cstheme="minorHAnsi"/>
          <w:sz w:val="22"/>
          <w:szCs w:val="22"/>
        </w:rPr>
        <w:t xml:space="preserve"> claiming Extended hours</w:t>
      </w:r>
    </w:p>
    <w:p w14:paraId="454BD1BA" w14:textId="0D2858E1" w:rsidR="008E20A8" w:rsidRDefault="008E20A8" w:rsidP="00260BA4">
      <w:pPr>
        <w:numPr>
          <w:ilvl w:val="1"/>
          <w:numId w:val="3"/>
        </w:numPr>
        <w:spacing w:line="360" w:lineRule="auto"/>
        <w:rPr>
          <w:rFonts w:asciiTheme="minorHAnsi" w:hAnsiTheme="minorHAnsi" w:cstheme="minorHAnsi"/>
          <w:sz w:val="22"/>
          <w:szCs w:val="22"/>
        </w:rPr>
      </w:pPr>
      <w:r>
        <w:rPr>
          <w:rFonts w:asciiTheme="minorHAnsi" w:hAnsiTheme="minorHAnsi" w:cstheme="minorHAnsi"/>
          <w:sz w:val="22"/>
          <w:szCs w:val="22"/>
        </w:rPr>
        <w:t>2year olds claiming ‘Working Family’ hours</w:t>
      </w:r>
    </w:p>
    <w:p w14:paraId="25257EE5" w14:textId="7F4F67AC" w:rsidR="008E20A8" w:rsidRPr="000B54A3" w:rsidRDefault="00960C05" w:rsidP="008E20A8">
      <w:pPr>
        <w:spacing w:line="360" w:lineRule="auto"/>
        <w:rPr>
          <w:rFonts w:asciiTheme="minorHAnsi" w:hAnsiTheme="minorHAnsi" w:cstheme="minorHAnsi"/>
          <w:sz w:val="22"/>
          <w:szCs w:val="22"/>
        </w:rPr>
      </w:pPr>
      <w:r>
        <w:rPr>
          <w:rFonts w:asciiTheme="minorHAnsi" w:hAnsiTheme="minorHAnsi" w:cstheme="minorHAnsi"/>
          <w:sz w:val="22"/>
          <w:szCs w:val="22"/>
        </w:rPr>
        <w:t>Following this, we can accept:</w:t>
      </w:r>
    </w:p>
    <w:p w14:paraId="795599FC" w14:textId="772493F8" w:rsidR="0000398D" w:rsidRPr="000B54A3" w:rsidRDefault="00D45F29" w:rsidP="00260BA4">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Those with siblings at </w:t>
      </w:r>
      <w:r w:rsidR="006E4812">
        <w:rPr>
          <w:rFonts w:asciiTheme="minorHAnsi" w:hAnsiTheme="minorHAnsi" w:cstheme="minorHAnsi"/>
          <w:sz w:val="22"/>
          <w:szCs w:val="22"/>
        </w:rPr>
        <w:t>Preschool</w:t>
      </w:r>
      <w:r w:rsidRPr="000B54A3">
        <w:rPr>
          <w:rFonts w:asciiTheme="minorHAnsi" w:hAnsiTheme="minorHAnsi" w:cstheme="minorHAnsi"/>
          <w:sz w:val="22"/>
          <w:szCs w:val="22"/>
        </w:rPr>
        <w:t>.</w:t>
      </w:r>
    </w:p>
    <w:p w14:paraId="795599FD" w14:textId="77777777" w:rsidR="0000398D" w:rsidRPr="000B54A3" w:rsidRDefault="00D45F29" w:rsidP="00260BA4">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Those with siblings at Caldecote Primary School.</w:t>
      </w:r>
    </w:p>
    <w:p w14:paraId="795599FE" w14:textId="426D28B4" w:rsidR="0000398D" w:rsidRPr="000B54A3" w:rsidRDefault="00D45F29" w:rsidP="00260BA4">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Children living within the catchment area of Caldecote and </w:t>
      </w:r>
      <w:r w:rsidR="00A47366">
        <w:rPr>
          <w:rFonts w:asciiTheme="minorHAnsi" w:hAnsiTheme="minorHAnsi" w:cstheme="minorHAnsi"/>
          <w:sz w:val="22"/>
          <w:szCs w:val="22"/>
        </w:rPr>
        <w:t>surrounding villages</w:t>
      </w:r>
      <w:r w:rsidRPr="000B54A3">
        <w:rPr>
          <w:rFonts w:asciiTheme="minorHAnsi" w:hAnsiTheme="minorHAnsi" w:cstheme="minorHAnsi"/>
          <w:sz w:val="22"/>
          <w:szCs w:val="22"/>
        </w:rPr>
        <w:t>, which mirrors the catchment area of Caldecote Primary School.</w:t>
      </w:r>
    </w:p>
    <w:p w14:paraId="795599FF" w14:textId="77777777" w:rsidR="0000398D" w:rsidRPr="000B54A3" w:rsidRDefault="00D45F29" w:rsidP="00260BA4">
      <w:pPr>
        <w:numPr>
          <w:ilvl w:val="1"/>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All other applicants.</w:t>
      </w:r>
    </w:p>
    <w:p w14:paraId="79559A00" w14:textId="77777777" w:rsidR="0000398D" w:rsidRPr="000B54A3" w:rsidRDefault="00D45F29" w:rsidP="00260BA4">
      <w:pPr>
        <w:pStyle w:val="ListParagraph"/>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The final judgement rests with the Admissions and Funding Administrator in consultation with the Committee and Manager.</w:t>
      </w:r>
    </w:p>
    <w:p w14:paraId="79559A01" w14:textId="4A6AD03C"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If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is under-subscribed, places may be offered to children living outside the catchment area who have expressed an interest</w:t>
      </w:r>
      <w:r w:rsidR="00A23C39">
        <w:rPr>
          <w:rFonts w:asciiTheme="minorHAnsi" w:hAnsiTheme="minorHAnsi" w:cstheme="minorHAnsi"/>
          <w:sz w:val="22"/>
          <w:szCs w:val="22"/>
        </w:rPr>
        <w:t xml:space="preserve"> </w:t>
      </w:r>
      <w:r w:rsidRPr="000B54A3">
        <w:rPr>
          <w:rFonts w:asciiTheme="minorHAnsi" w:hAnsiTheme="minorHAnsi" w:cstheme="minorHAnsi"/>
          <w:sz w:val="22"/>
          <w:szCs w:val="22"/>
        </w:rPr>
        <w:t>and will be prioritised by age.</w:t>
      </w:r>
    </w:p>
    <w:p w14:paraId="79559A02" w14:textId="6C722E97"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If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is under-subscribed, places may be offered to children in the term before they would normally be eligible, at the discretion of the Admissions and Funding Administrator and the Manager, following an assessment by the Manager.  Places for children starting before they are eligible will be prioritised according to the ‘Narrowing the Gap’ agenda.</w:t>
      </w:r>
    </w:p>
    <w:p w14:paraId="79559A03" w14:textId="77777777"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Sessions may be withdrawn if insufficient numbers make the sessions non-viable (based on overhead expenses and wage costs).</w:t>
      </w:r>
    </w:p>
    <w:p w14:paraId="79559A04" w14:textId="02CAE010" w:rsidR="0000398D" w:rsidRPr="000B54A3" w:rsidRDefault="00D45F29" w:rsidP="0028775E">
      <w:pPr>
        <w:numPr>
          <w:ilvl w:val="0"/>
          <w:numId w:val="3"/>
        </w:numPr>
        <w:spacing w:line="360" w:lineRule="auto"/>
        <w:rPr>
          <w:rFonts w:asciiTheme="minorHAnsi" w:hAnsiTheme="minorHAnsi" w:cstheme="minorHAnsi"/>
          <w:sz w:val="22"/>
          <w:szCs w:val="22"/>
        </w:rPr>
      </w:pPr>
      <w:proofErr w:type="gramStart"/>
      <w:r w:rsidRPr="000B54A3">
        <w:rPr>
          <w:rFonts w:asciiTheme="minorHAnsi" w:hAnsiTheme="minorHAnsi" w:cstheme="minorHAnsi"/>
          <w:sz w:val="22"/>
          <w:szCs w:val="22"/>
        </w:rPr>
        <w:t>In the event that</w:t>
      </w:r>
      <w:proofErr w:type="gramEnd"/>
      <w:r w:rsidRPr="000B54A3">
        <w:rPr>
          <w:rFonts w:asciiTheme="minorHAnsi" w:hAnsiTheme="minorHAnsi" w:cstheme="minorHAnsi"/>
          <w:sz w:val="22"/>
          <w:szCs w:val="22"/>
        </w:rPr>
        <w:t xml:space="preserv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is over-subscribed, we reserve the right to limit the number of sessions offered to each new starter </w:t>
      </w:r>
      <w:proofErr w:type="gramStart"/>
      <w:r w:rsidRPr="000B54A3">
        <w:rPr>
          <w:rFonts w:asciiTheme="minorHAnsi" w:hAnsiTheme="minorHAnsi" w:cstheme="minorHAnsi"/>
          <w:sz w:val="22"/>
          <w:szCs w:val="22"/>
        </w:rPr>
        <w:t>in order to</w:t>
      </w:r>
      <w:proofErr w:type="gramEnd"/>
      <w:r w:rsidRPr="000B54A3">
        <w:rPr>
          <w:rFonts w:asciiTheme="minorHAnsi" w:hAnsiTheme="minorHAnsi" w:cstheme="minorHAnsi"/>
          <w:sz w:val="22"/>
          <w:szCs w:val="22"/>
        </w:rPr>
        <w:t xml:space="preserve"> accommodate a greater number of eligible children.</w:t>
      </w:r>
    </w:p>
    <w:p w14:paraId="79559A05" w14:textId="77777777"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The Committee will review annually the number of sessions to be offered to children in each year group.</w:t>
      </w:r>
    </w:p>
    <w:p w14:paraId="79559A06" w14:textId="44BD6B86"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Caldecote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operates an Equality and Diversity policy.</w:t>
      </w:r>
    </w:p>
    <w:p w14:paraId="79559A07" w14:textId="77777777" w:rsidR="000C7CE0"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We aim to be flexible about accommodat</w:t>
      </w:r>
      <w:r w:rsidR="000C7CE0" w:rsidRPr="000B54A3">
        <w:rPr>
          <w:rFonts w:asciiTheme="minorHAnsi" w:hAnsiTheme="minorHAnsi" w:cstheme="minorHAnsi"/>
          <w:sz w:val="22"/>
          <w:szCs w:val="22"/>
        </w:rPr>
        <w:t>ing</w:t>
      </w:r>
      <w:r w:rsidRPr="000B54A3">
        <w:rPr>
          <w:rFonts w:asciiTheme="minorHAnsi" w:hAnsiTheme="minorHAnsi" w:cstheme="minorHAnsi"/>
          <w:sz w:val="22"/>
          <w:szCs w:val="22"/>
        </w:rPr>
        <w:t xml:space="preserve"> the needs of individual children and families</w:t>
      </w:r>
      <w:r w:rsidR="000C7CE0" w:rsidRPr="000B54A3">
        <w:rPr>
          <w:rFonts w:asciiTheme="minorHAnsi" w:hAnsiTheme="minorHAnsi" w:cstheme="minorHAnsi"/>
          <w:sz w:val="22"/>
          <w:szCs w:val="22"/>
        </w:rPr>
        <w:t xml:space="preserve"> in terms of their termly booked session patterns.</w:t>
      </w:r>
    </w:p>
    <w:p w14:paraId="79559A08" w14:textId="77777777" w:rsidR="0000398D" w:rsidRPr="000B54A3" w:rsidRDefault="000C7CE0"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 xml:space="preserve">We operate a non-attendance policy. </w:t>
      </w:r>
    </w:p>
    <w:p w14:paraId="79559A09" w14:textId="37F95557" w:rsidR="0000398D" w:rsidRPr="000B54A3" w:rsidRDefault="00D45F29" w:rsidP="0028775E">
      <w:pPr>
        <w:numPr>
          <w:ilvl w:val="0"/>
          <w:numId w:val="3"/>
        </w:numPr>
        <w:spacing w:line="360" w:lineRule="auto"/>
        <w:rPr>
          <w:rFonts w:asciiTheme="minorHAnsi" w:hAnsiTheme="minorHAnsi" w:cstheme="minorHAnsi"/>
          <w:sz w:val="22"/>
          <w:szCs w:val="22"/>
        </w:rPr>
      </w:pPr>
      <w:r w:rsidRPr="000B54A3">
        <w:rPr>
          <w:rFonts w:asciiTheme="minorHAnsi" w:hAnsiTheme="minorHAnsi" w:cstheme="minorHAnsi"/>
          <w:sz w:val="22"/>
          <w:szCs w:val="22"/>
        </w:rPr>
        <w:t>The staff</w:t>
      </w:r>
      <w:r w:rsidR="0076793C" w:rsidRPr="000B54A3">
        <w:rPr>
          <w:rFonts w:asciiTheme="minorHAnsi" w:hAnsiTheme="minorHAnsi" w:cstheme="minorHAnsi"/>
          <w:sz w:val="22"/>
          <w:szCs w:val="22"/>
        </w:rPr>
        <w:t xml:space="preserve"> to </w:t>
      </w:r>
      <w:r w:rsidRPr="000B54A3">
        <w:rPr>
          <w:rFonts w:asciiTheme="minorHAnsi" w:hAnsiTheme="minorHAnsi" w:cstheme="minorHAnsi"/>
          <w:sz w:val="22"/>
          <w:szCs w:val="22"/>
        </w:rPr>
        <w:t xml:space="preserve">children ratio </w:t>
      </w:r>
      <w:r w:rsidRPr="00EE1867">
        <w:rPr>
          <w:rFonts w:asciiTheme="minorHAnsi" w:hAnsiTheme="minorHAnsi" w:cstheme="minorHAnsi"/>
          <w:sz w:val="22"/>
          <w:szCs w:val="22"/>
        </w:rPr>
        <w:t>will be 1:</w:t>
      </w:r>
      <w:r w:rsidR="003F51A2" w:rsidRPr="00EE1867">
        <w:rPr>
          <w:rFonts w:asciiTheme="minorHAnsi" w:hAnsiTheme="minorHAnsi" w:cstheme="minorHAnsi"/>
          <w:sz w:val="22"/>
          <w:szCs w:val="22"/>
        </w:rPr>
        <w:t>8</w:t>
      </w:r>
      <w:r w:rsidRPr="00EE1867">
        <w:rPr>
          <w:rFonts w:asciiTheme="minorHAnsi" w:hAnsiTheme="minorHAnsi" w:cstheme="minorHAnsi"/>
          <w:sz w:val="22"/>
          <w:szCs w:val="22"/>
        </w:rPr>
        <w:t xml:space="preserve"> for all sessions, and 1:4</w:t>
      </w:r>
      <w:r w:rsidR="00AF3B78" w:rsidRPr="00EE1867">
        <w:rPr>
          <w:rFonts w:asciiTheme="minorHAnsi" w:hAnsiTheme="minorHAnsi" w:cstheme="minorHAnsi"/>
          <w:sz w:val="22"/>
          <w:szCs w:val="22"/>
        </w:rPr>
        <w:t xml:space="preserve"> (and 1:5 where needed)</w:t>
      </w:r>
      <w:r w:rsidRPr="00EE1867">
        <w:rPr>
          <w:rFonts w:asciiTheme="minorHAnsi" w:hAnsiTheme="minorHAnsi" w:cstheme="minorHAnsi"/>
          <w:sz w:val="22"/>
          <w:szCs w:val="22"/>
        </w:rPr>
        <w:t xml:space="preserve"> </w:t>
      </w:r>
      <w:r w:rsidRPr="000B54A3">
        <w:rPr>
          <w:rFonts w:asciiTheme="minorHAnsi" w:hAnsiTheme="minorHAnsi" w:cstheme="minorHAnsi"/>
          <w:sz w:val="22"/>
          <w:szCs w:val="22"/>
        </w:rPr>
        <w:t>for children under 3 years.</w:t>
      </w:r>
    </w:p>
    <w:p w14:paraId="79559A0A" w14:textId="77777777" w:rsidR="0000398D" w:rsidRPr="000B54A3" w:rsidRDefault="0000398D">
      <w:pPr>
        <w:rPr>
          <w:rFonts w:asciiTheme="minorHAnsi" w:hAnsiTheme="minorHAnsi" w:cstheme="minorHAnsi"/>
        </w:rPr>
      </w:pPr>
    </w:p>
    <w:tbl>
      <w:tblPr>
        <w:tblW w:w="5000" w:type="pct"/>
        <w:tblLook w:val="01E0" w:firstRow="1" w:lastRow="1" w:firstColumn="1" w:lastColumn="1" w:noHBand="0" w:noVBand="0"/>
      </w:tblPr>
      <w:tblGrid>
        <w:gridCol w:w="4153"/>
        <w:gridCol w:w="3145"/>
        <w:gridCol w:w="1728"/>
      </w:tblGrid>
      <w:tr w:rsidR="003513D1" w:rsidRPr="000B54A3" w14:paraId="79559A0E" w14:textId="77777777">
        <w:tc>
          <w:tcPr>
            <w:tcW w:w="2301" w:type="pct"/>
          </w:tcPr>
          <w:p w14:paraId="2896F042" w14:textId="77777777" w:rsidR="002849AC" w:rsidRDefault="002849AC" w:rsidP="00EF4B62">
            <w:pPr>
              <w:spacing w:line="360" w:lineRule="auto"/>
              <w:rPr>
                <w:rFonts w:asciiTheme="minorHAnsi" w:hAnsiTheme="minorHAnsi" w:cstheme="minorHAnsi"/>
                <w:sz w:val="22"/>
                <w:szCs w:val="22"/>
              </w:rPr>
            </w:pPr>
          </w:p>
          <w:p w14:paraId="79559A0B" w14:textId="7E4BC337" w:rsidR="0000398D" w:rsidRPr="000B54A3" w:rsidRDefault="00D45F29" w:rsidP="00EF4B62">
            <w:pPr>
              <w:spacing w:line="360" w:lineRule="auto"/>
              <w:rPr>
                <w:rFonts w:asciiTheme="minorHAnsi" w:hAnsiTheme="minorHAnsi" w:cstheme="minorHAnsi"/>
              </w:rPr>
            </w:pPr>
            <w:r w:rsidRPr="000B54A3">
              <w:rPr>
                <w:rFonts w:asciiTheme="minorHAnsi" w:hAnsiTheme="minorHAnsi" w:cstheme="minorHAnsi"/>
                <w:sz w:val="22"/>
                <w:szCs w:val="22"/>
              </w:rPr>
              <w:t>This policy was adopted by</w:t>
            </w:r>
          </w:p>
        </w:tc>
        <w:tc>
          <w:tcPr>
            <w:tcW w:w="1742" w:type="pct"/>
            <w:tcBorders>
              <w:bottom w:val="single" w:sz="4" w:space="0" w:color="7030A0"/>
            </w:tcBorders>
            <w:shd w:val="clear" w:color="auto" w:fill="auto"/>
          </w:tcPr>
          <w:p w14:paraId="522D0A89" w14:textId="77777777" w:rsidR="002849AC" w:rsidRDefault="002849AC" w:rsidP="00EF4B62">
            <w:pPr>
              <w:spacing w:line="360" w:lineRule="auto"/>
              <w:rPr>
                <w:rFonts w:asciiTheme="minorHAnsi" w:hAnsiTheme="minorHAnsi" w:cstheme="minorHAnsi"/>
                <w:sz w:val="22"/>
                <w:szCs w:val="22"/>
              </w:rPr>
            </w:pPr>
          </w:p>
          <w:p w14:paraId="79559A0C" w14:textId="2CEE6F35" w:rsidR="0000398D" w:rsidRPr="000B54A3" w:rsidRDefault="00D45F29" w:rsidP="00EF4B62">
            <w:pPr>
              <w:spacing w:line="360" w:lineRule="auto"/>
              <w:rPr>
                <w:rFonts w:asciiTheme="minorHAnsi" w:hAnsiTheme="minorHAnsi" w:cstheme="minorHAnsi"/>
              </w:rPr>
            </w:pPr>
            <w:r w:rsidRPr="000B54A3">
              <w:rPr>
                <w:rFonts w:asciiTheme="minorHAnsi" w:hAnsiTheme="minorHAnsi" w:cstheme="minorHAnsi"/>
                <w:sz w:val="22"/>
                <w:szCs w:val="22"/>
              </w:rPr>
              <w:t xml:space="preserve">Caldecote </w:t>
            </w:r>
            <w:r w:rsidR="006E4812">
              <w:rPr>
                <w:rFonts w:asciiTheme="minorHAnsi" w:hAnsiTheme="minorHAnsi" w:cstheme="minorHAnsi"/>
                <w:sz w:val="22"/>
                <w:szCs w:val="22"/>
              </w:rPr>
              <w:t>Preschool</w:t>
            </w:r>
            <w:r w:rsidRPr="000B54A3">
              <w:rPr>
                <w:rFonts w:asciiTheme="minorHAnsi" w:hAnsiTheme="minorHAnsi" w:cstheme="minorHAnsi"/>
                <w:sz w:val="22"/>
                <w:szCs w:val="22"/>
              </w:rPr>
              <w:t xml:space="preserve"> </w:t>
            </w:r>
          </w:p>
        </w:tc>
        <w:tc>
          <w:tcPr>
            <w:tcW w:w="957" w:type="pct"/>
          </w:tcPr>
          <w:p w14:paraId="79559A0D" w14:textId="77777777" w:rsidR="0000398D" w:rsidRPr="000B54A3" w:rsidRDefault="0000398D" w:rsidP="00EF4B62">
            <w:pPr>
              <w:spacing w:line="360" w:lineRule="auto"/>
              <w:rPr>
                <w:rFonts w:asciiTheme="minorHAnsi" w:hAnsiTheme="minorHAnsi" w:cstheme="minorHAnsi"/>
                <w:i/>
              </w:rPr>
            </w:pPr>
          </w:p>
        </w:tc>
      </w:tr>
      <w:tr w:rsidR="00681798" w:rsidRPr="000B54A3" w14:paraId="79559A12" w14:textId="77777777">
        <w:tc>
          <w:tcPr>
            <w:tcW w:w="2301" w:type="pct"/>
          </w:tcPr>
          <w:p w14:paraId="79559A0F" w14:textId="77777777" w:rsidR="00681798" w:rsidRPr="000B54A3" w:rsidRDefault="00681798" w:rsidP="00681798">
            <w:pPr>
              <w:spacing w:line="360" w:lineRule="auto"/>
              <w:rPr>
                <w:rFonts w:asciiTheme="minorHAnsi" w:hAnsiTheme="minorHAnsi" w:cstheme="minorHAnsi"/>
              </w:rPr>
            </w:pPr>
            <w:r w:rsidRPr="000B54A3">
              <w:rPr>
                <w:rFonts w:asciiTheme="minorHAnsi" w:hAnsiTheme="minorHAnsi" w:cstheme="minorHAnsi"/>
                <w:sz w:val="22"/>
                <w:szCs w:val="22"/>
              </w:rPr>
              <w:lastRenderedPageBreak/>
              <w:t>On</w:t>
            </w:r>
          </w:p>
        </w:tc>
        <w:tc>
          <w:tcPr>
            <w:tcW w:w="1742" w:type="pct"/>
            <w:tcBorders>
              <w:top w:val="single" w:sz="4" w:space="0" w:color="7030A0"/>
              <w:bottom w:val="single" w:sz="4" w:space="0" w:color="7030A0"/>
            </w:tcBorders>
          </w:tcPr>
          <w:p w14:paraId="79559A10" w14:textId="679829D1" w:rsidR="00681798" w:rsidRPr="000B54A3" w:rsidRDefault="00975BF2" w:rsidP="00681798">
            <w:pPr>
              <w:spacing w:line="360" w:lineRule="auto"/>
              <w:rPr>
                <w:rFonts w:asciiTheme="minorHAnsi" w:hAnsiTheme="minorHAnsi" w:cstheme="minorHAnsi"/>
              </w:rPr>
            </w:pPr>
            <w:r>
              <w:rPr>
                <w:rFonts w:asciiTheme="minorHAnsi" w:hAnsiTheme="minorHAnsi" w:cstheme="minorHAnsi"/>
                <w:sz w:val="22"/>
                <w:szCs w:val="22"/>
                <w:lang w:eastAsia="en-US"/>
              </w:rPr>
              <w:t>1</w:t>
            </w:r>
            <w:r w:rsidRPr="00975BF2">
              <w:rPr>
                <w:rFonts w:asciiTheme="minorHAnsi" w:hAnsiTheme="minorHAnsi" w:cstheme="minorHAnsi"/>
                <w:sz w:val="22"/>
                <w:szCs w:val="22"/>
                <w:vertAlign w:val="superscript"/>
                <w:lang w:eastAsia="en-US"/>
              </w:rPr>
              <w:t>st</w:t>
            </w:r>
            <w:r>
              <w:rPr>
                <w:rFonts w:asciiTheme="minorHAnsi" w:hAnsiTheme="minorHAnsi" w:cstheme="minorHAnsi"/>
                <w:sz w:val="22"/>
                <w:szCs w:val="22"/>
                <w:lang w:eastAsia="en-US"/>
              </w:rPr>
              <w:t xml:space="preserve"> </w:t>
            </w:r>
            <w:r w:rsidR="00EE1867">
              <w:rPr>
                <w:rFonts w:asciiTheme="minorHAnsi" w:hAnsiTheme="minorHAnsi" w:cstheme="minorHAnsi"/>
                <w:sz w:val="22"/>
                <w:szCs w:val="22"/>
                <w:lang w:eastAsia="en-US"/>
              </w:rPr>
              <w:t>Ju</w:t>
            </w:r>
            <w:r w:rsidR="001C4042">
              <w:rPr>
                <w:rFonts w:asciiTheme="minorHAnsi" w:hAnsiTheme="minorHAnsi" w:cstheme="minorHAnsi"/>
                <w:sz w:val="22"/>
                <w:szCs w:val="22"/>
                <w:lang w:eastAsia="en-US"/>
              </w:rPr>
              <w:t>ne</w:t>
            </w:r>
            <w:r w:rsidR="00EE1867">
              <w:rPr>
                <w:rFonts w:asciiTheme="minorHAnsi" w:hAnsiTheme="minorHAnsi" w:cstheme="minorHAnsi"/>
                <w:sz w:val="22"/>
                <w:szCs w:val="22"/>
                <w:lang w:eastAsia="en-US"/>
              </w:rPr>
              <w:t xml:space="preserve"> 202</w:t>
            </w:r>
            <w:r w:rsidR="001C4042">
              <w:rPr>
                <w:rFonts w:asciiTheme="minorHAnsi" w:hAnsiTheme="minorHAnsi" w:cstheme="minorHAnsi"/>
                <w:sz w:val="22"/>
                <w:szCs w:val="22"/>
                <w:lang w:eastAsia="en-US"/>
              </w:rPr>
              <w:t>5</w:t>
            </w:r>
          </w:p>
        </w:tc>
        <w:tc>
          <w:tcPr>
            <w:tcW w:w="957" w:type="pct"/>
          </w:tcPr>
          <w:p w14:paraId="79559A11" w14:textId="77777777" w:rsidR="00681798" w:rsidRPr="000B54A3" w:rsidRDefault="00681798" w:rsidP="00681798">
            <w:pPr>
              <w:spacing w:line="360" w:lineRule="auto"/>
              <w:rPr>
                <w:rFonts w:asciiTheme="minorHAnsi" w:hAnsiTheme="minorHAnsi" w:cstheme="minorHAnsi"/>
                <w:i/>
              </w:rPr>
            </w:pPr>
          </w:p>
        </w:tc>
      </w:tr>
      <w:tr w:rsidR="00681798" w:rsidRPr="000B54A3" w14:paraId="79559A16" w14:textId="77777777">
        <w:tc>
          <w:tcPr>
            <w:tcW w:w="2301" w:type="pct"/>
          </w:tcPr>
          <w:p w14:paraId="79559A13" w14:textId="77777777" w:rsidR="00681798" w:rsidRPr="000B54A3" w:rsidRDefault="00681798" w:rsidP="00681798">
            <w:pPr>
              <w:spacing w:line="360" w:lineRule="auto"/>
              <w:rPr>
                <w:rFonts w:asciiTheme="minorHAnsi" w:hAnsiTheme="minorHAnsi" w:cstheme="minorHAnsi"/>
              </w:rPr>
            </w:pPr>
            <w:r w:rsidRPr="000B54A3">
              <w:rPr>
                <w:rFonts w:asciiTheme="minorHAnsi" w:hAnsiTheme="minorHAnsi" w:cstheme="minorHAnsi"/>
                <w:sz w:val="22"/>
                <w:szCs w:val="22"/>
              </w:rPr>
              <w:t>Date to be reviewed</w:t>
            </w:r>
          </w:p>
        </w:tc>
        <w:tc>
          <w:tcPr>
            <w:tcW w:w="1742" w:type="pct"/>
            <w:tcBorders>
              <w:top w:val="single" w:sz="4" w:space="0" w:color="7030A0"/>
              <w:bottom w:val="single" w:sz="4" w:space="0" w:color="7030A0"/>
            </w:tcBorders>
          </w:tcPr>
          <w:p w14:paraId="79559A14" w14:textId="2F6D6C9C" w:rsidR="00681798" w:rsidRPr="000B54A3" w:rsidRDefault="00975BF2" w:rsidP="00681798">
            <w:pPr>
              <w:spacing w:line="360" w:lineRule="auto"/>
              <w:rPr>
                <w:rFonts w:asciiTheme="minorHAnsi" w:hAnsiTheme="minorHAnsi" w:cstheme="minorHAnsi"/>
              </w:rPr>
            </w:pPr>
            <w:r>
              <w:rPr>
                <w:rFonts w:asciiTheme="minorHAnsi" w:hAnsiTheme="minorHAnsi" w:cstheme="minorHAnsi"/>
                <w:sz w:val="22"/>
                <w:szCs w:val="22"/>
                <w:lang w:eastAsia="en-US"/>
              </w:rPr>
              <w:t>1</w:t>
            </w:r>
            <w:r w:rsidRPr="00975BF2">
              <w:rPr>
                <w:rFonts w:asciiTheme="minorHAnsi" w:hAnsiTheme="minorHAnsi" w:cstheme="minorHAnsi"/>
                <w:sz w:val="22"/>
                <w:szCs w:val="22"/>
                <w:vertAlign w:val="superscript"/>
                <w:lang w:eastAsia="en-US"/>
              </w:rPr>
              <w:t>st</w:t>
            </w:r>
            <w:r>
              <w:rPr>
                <w:rFonts w:asciiTheme="minorHAnsi" w:hAnsiTheme="minorHAnsi" w:cstheme="minorHAnsi"/>
                <w:sz w:val="22"/>
                <w:szCs w:val="22"/>
                <w:lang w:eastAsia="en-US"/>
              </w:rPr>
              <w:t xml:space="preserve"> </w:t>
            </w:r>
            <w:r w:rsidR="00EE1867">
              <w:rPr>
                <w:rFonts w:asciiTheme="minorHAnsi" w:hAnsiTheme="minorHAnsi" w:cstheme="minorHAnsi"/>
                <w:sz w:val="22"/>
                <w:szCs w:val="22"/>
                <w:lang w:eastAsia="en-US"/>
              </w:rPr>
              <w:t>Ju</w:t>
            </w:r>
            <w:r w:rsidR="001C4042">
              <w:rPr>
                <w:rFonts w:asciiTheme="minorHAnsi" w:hAnsiTheme="minorHAnsi" w:cstheme="minorHAnsi"/>
                <w:sz w:val="22"/>
                <w:szCs w:val="22"/>
                <w:lang w:eastAsia="en-US"/>
              </w:rPr>
              <w:t>ne</w:t>
            </w:r>
            <w:r w:rsidR="00EE1867">
              <w:rPr>
                <w:rFonts w:asciiTheme="minorHAnsi" w:hAnsiTheme="minorHAnsi" w:cstheme="minorHAnsi"/>
                <w:sz w:val="22"/>
                <w:szCs w:val="22"/>
                <w:lang w:eastAsia="en-US"/>
              </w:rPr>
              <w:t xml:space="preserve"> 202</w:t>
            </w:r>
            <w:r w:rsidR="001C4042">
              <w:rPr>
                <w:rFonts w:asciiTheme="minorHAnsi" w:hAnsiTheme="minorHAnsi" w:cstheme="minorHAnsi"/>
                <w:sz w:val="22"/>
                <w:szCs w:val="22"/>
                <w:lang w:eastAsia="en-US"/>
              </w:rPr>
              <w:t>6</w:t>
            </w:r>
          </w:p>
        </w:tc>
        <w:tc>
          <w:tcPr>
            <w:tcW w:w="957" w:type="pct"/>
          </w:tcPr>
          <w:p w14:paraId="79559A15" w14:textId="77777777" w:rsidR="00681798" w:rsidRPr="000B54A3" w:rsidRDefault="00681798" w:rsidP="00681798">
            <w:pPr>
              <w:spacing w:line="360" w:lineRule="auto"/>
              <w:rPr>
                <w:rFonts w:asciiTheme="minorHAnsi" w:hAnsiTheme="minorHAnsi" w:cstheme="minorHAnsi"/>
                <w:i/>
              </w:rPr>
            </w:pPr>
          </w:p>
        </w:tc>
      </w:tr>
      <w:tr w:rsidR="003513D1" w:rsidRPr="000B54A3" w14:paraId="79559A19" w14:textId="77777777">
        <w:tc>
          <w:tcPr>
            <w:tcW w:w="2301" w:type="pct"/>
          </w:tcPr>
          <w:p w14:paraId="79559A17" w14:textId="77777777" w:rsidR="0000398D" w:rsidRPr="009A472E" w:rsidRDefault="00D45F29" w:rsidP="00EF4B62">
            <w:pPr>
              <w:spacing w:line="360" w:lineRule="auto"/>
              <w:rPr>
                <w:rFonts w:ascii="Arial" w:hAnsi="Arial" w:cs="Arial"/>
              </w:rPr>
            </w:pPr>
            <w:r w:rsidRPr="009A472E">
              <w:rPr>
                <w:rFonts w:ascii="Arial" w:hAnsi="Arial" w:cs="Arial"/>
                <w:sz w:val="22"/>
                <w:szCs w:val="22"/>
              </w:rPr>
              <w:t>Signed on behalf of the provider</w:t>
            </w:r>
          </w:p>
        </w:tc>
        <w:tc>
          <w:tcPr>
            <w:tcW w:w="2699" w:type="pct"/>
            <w:gridSpan w:val="2"/>
            <w:tcBorders>
              <w:bottom w:val="single" w:sz="4" w:space="0" w:color="7030A0"/>
            </w:tcBorders>
          </w:tcPr>
          <w:p w14:paraId="79559A18" w14:textId="01A88049" w:rsidR="0000398D" w:rsidRPr="00603D77" w:rsidRDefault="00603D77" w:rsidP="00603D77">
            <w:pPr>
              <w:rPr>
                <w:rFonts w:ascii="Freestyle Script" w:hAnsi="Freestyle Script"/>
                <w:sz w:val="48"/>
                <w:szCs w:val="48"/>
              </w:rPr>
            </w:pPr>
            <w:r w:rsidRPr="001F18CC">
              <w:rPr>
                <w:rFonts w:ascii="Freestyle Script" w:hAnsi="Freestyle Script"/>
                <w:sz w:val="48"/>
                <w:szCs w:val="48"/>
              </w:rPr>
              <w:t>J. Hoban</w:t>
            </w:r>
          </w:p>
        </w:tc>
      </w:tr>
      <w:tr w:rsidR="003513D1" w:rsidRPr="000B54A3" w14:paraId="79559A1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9559A1A" w14:textId="77777777" w:rsidR="0000398D" w:rsidRPr="000B54A3" w:rsidRDefault="00D45F29" w:rsidP="00EF4B62">
            <w:pPr>
              <w:spacing w:line="360" w:lineRule="auto"/>
              <w:rPr>
                <w:rFonts w:asciiTheme="minorHAnsi" w:hAnsiTheme="minorHAnsi" w:cstheme="minorHAnsi"/>
              </w:rPr>
            </w:pPr>
            <w:r w:rsidRPr="000B54A3">
              <w:rPr>
                <w:rFonts w:asciiTheme="minorHAnsi" w:hAnsiTheme="minorHAnsi" w:cstheme="minorHAnsi"/>
                <w:sz w:val="22"/>
                <w:szCs w:val="22"/>
              </w:rPr>
              <w:t>Name of signatory</w:t>
            </w:r>
          </w:p>
        </w:tc>
        <w:tc>
          <w:tcPr>
            <w:tcW w:w="2699" w:type="pct"/>
            <w:gridSpan w:val="2"/>
            <w:tcBorders>
              <w:top w:val="single" w:sz="4" w:space="0" w:color="7030A0"/>
              <w:left w:val="nil"/>
              <w:bottom w:val="single" w:sz="4" w:space="0" w:color="7030A0"/>
              <w:right w:val="nil"/>
            </w:tcBorders>
          </w:tcPr>
          <w:p w14:paraId="79559A1B" w14:textId="002949B9" w:rsidR="0000398D" w:rsidRPr="000B54A3" w:rsidRDefault="006E4812" w:rsidP="00EF4B62">
            <w:pPr>
              <w:spacing w:line="360" w:lineRule="auto"/>
              <w:rPr>
                <w:rFonts w:asciiTheme="minorHAnsi" w:hAnsiTheme="minorHAnsi" w:cstheme="minorHAnsi"/>
              </w:rPr>
            </w:pPr>
            <w:r>
              <w:rPr>
                <w:rFonts w:asciiTheme="minorHAnsi" w:hAnsiTheme="minorHAnsi" w:cstheme="minorHAnsi"/>
                <w:sz w:val="22"/>
                <w:szCs w:val="22"/>
              </w:rPr>
              <w:t>Jemma Hoban</w:t>
            </w:r>
          </w:p>
        </w:tc>
      </w:tr>
      <w:tr w:rsidR="003513D1" w:rsidRPr="000B54A3" w14:paraId="79559A1F"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301" w:type="pct"/>
            <w:tcBorders>
              <w:top w:val="nil"/>
              <w:left w:val="nil"/>
              <w:bottom w:val="nil"/>
              <w:right w:val="nil"/>
            </w:tcBorders>
          </w:tcPr>
          <w:p w14:paraId="79559A1D" w14:textId="77777777" w:rsidR="0000398D" w:rsidRPr="000B54A3" w:rsidRDefault="00D45F29" w:rsidP="00EF4B62">
            <w:pPr>
              <w:spacing w:line="360" w:lineRule="auto"/>
              <w:rPr>
                <w:rFonts w:asciiTheme="minorHAnsi" w:hAnsiTheme="minorHAnsi" w:cstheme="minorHAnsi"/>
              </w:rPr>
            </w:pPr>
            <w:r w:rsidRPr="000B54A3">
              <w:rPr>
                <w:rFonts w:asciiTheme="minorHAnsi" w:hAnsiTheme="minorHAnsi" w:cstheme="minorHAnsi"/>
                <w:sz w:val="22"/>
                <w:szCs w:val="22"/>
              </w:rPr>
              <w:t>Role of signatory</w:t>
            </w:r>
          </w:p>
        </w:tc>
        <w:tc>
          <w:tcPr>
            <w:tcW w:w="2699" w:type="pct"/>
            <w:gridSpan w:val="2"/>
            <w:tcBorders>
              <w:top w:val="single" w:sz="4" w:space="0" w:color="7030A0"/>
              <w:left w:val="nil"/>
              <w:bottom w:val="single" w:sz="4" w:space="0" w:color="7030A0"/>
              <w:right w:val="nil"/>
            </w:tcBorders>
          </w:tcPr>
          <w:p w14:paraId="79559A1E" w14:textId="77777777" w:rsidR="0000398D" w:rsidRPr="000B54A3" w:rsidRDefault="00D45F29" w:rsidP="00EF4B62">
            <w:pPr>
              <w:spacing w:line="360" w:lineRule="auto"/>
              <w:rPr>
                <w:rFonts w:asciiTheme="minorHAnsi" w:hAnsiTheme="minorHAnsi" w:cstheme="minorHAnsi"/>
              </w:rPr>
            </w:pPr>
            <w:r w:rsidRPr="000B54A3">
              <w:rPr>
                <w:rFonts w:asciiTheme="minorHAnsi" w:hAnsiTheme="minorHAnsi" w:cstheme="minorHAnsi"/>
                <w:sz w:val="22"/>
                <w:szCs w:val="22"/>
              </w:rPr>
              <w:t>Chair</w:t>
            </w:r>
          </w:p>
        </w:tc>
      </w:tr>
    </w:tbl>
    <w:p w14:paraId="79559A20" w14:textId="77777777" w:rsidR="0000398D" w:rsidRPr="000B54A3" w:rsidRDefault="0000398D" w:rsidP="008D2F9A">
      <w:pPr>
        <w:spacing w:line="360" w:lineRule="auto"/>
        <w:rPr>
          <w:rFonts w:asciiTheme="minorHAnsi" w:hAnsiTheme="minorHAnsi" w:cstheme="minorHAnsi"/>
          <w:sz w:val="22"/>
          <w:szCs w:val="22"/>
        </w:rPr>
      </w:pPr>
    </w:p>
    <w:sectPr w:rsidR="0000398D" w:rsidRPr="000B54A3" w:rsidSect="00E170EB">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FD0A7" w14:textId="77777777" w:rsidR="00BB4035" w:rsidRDefault="00BB4035" w:rsidP="00F56F13">
      <w:r>
        <w:separator/>
      </w:r>
    </w:p>
  </w:endnote>
  <w:endnote w:type="continuationSeparator" w:id="0">
    <w:p w14:paraId="4E0DB998" w14:textId="77777777" w:rsidR="00BB4035" w:rsidRDefault="00BB4035" w:rsidP="00F5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9A25" w14:textId="7C0EF136" w:rsidR="00F56F13" w:rsidRPr="00F45F19" w:rsidRDefault="00D45F29">
    <w:pPr>
      <w:pStyle w:val="Footer"/>
      <w:rPr>
        <w:rFonts w:ascii="Arial" w:hAnsi="Arial" w:cs="Arial"/>
        <w:sz w:val="22"/>
        <w:szCs w:val="22"/>
      </w:rPr>
    </w:pPr>
    <w:r w:rsidRPr="00F45F19">
      <w:rPr>
        <w:rFonts w:ascii="Arial" w:hAnsi="Arial" w:cs="Arial"/>
        <w:sz w:val="22"/>
        <w:szCs w:val="22"/>
      </w:rPr>
      <w:t xml:space="preserve">Page </w:t>
    </w:r>
    <w:r w:rsidR="005048C0" w:rsidRPr="00F45F19">
      <w:rPr>
        <w:rFonts w:ascii="Arial" w:hAnsi="Arial" w:cs="Arial"/>
        <w:sz w:val="22"/>
        <w:szCs w:val="22"/>
      </w:rPr>
      <w:fldChar w:fldCharType="begin"/>
    </w:r>
    <w:r w:rsidRPr="00F45F19">
      <w:rPr>
        <w:rFonts w:ascii="Arial" w:hAnsi="Arial" w:cs="Arial"/>
        <w:sz w:val="22"/>
        <w:szCs w:val="22"/>
      </w:rPr>
      <w:instrText xml:space="preserve"> PAGE </w:instrText>
    </w:r>
    <w:r w:rsidR="005048C0" w:rsidRPr="00F45F19">
      <w:rPr>
        <w:rFonts w:ascii="Arial" w:hAnsi="Arial" w:cs="Arial"/>
        <w:sz w:val="22"/>
        <w:szCs w:val="22"/>
      </w:rPr>
      <w:fldChar w:fldCharType="separate"/>
    </w:r>
    <w:r w:rsidR="009D786E">
      <w:rPr>
        <w:rFonts w:ascii="Arial" w:hAnsi="Arial" w:cs="Arial"/>
        <w:noProof/>
        <w:sz w:val="22"/>
        <w:szCs w:val="22"/>
      </w:rPr>
      <w:t>2</w:t>
    </w:r>
    <w:r w:rsidR="005048C0" w:rsidRPr="00F45F19">
      <w:rPr>
        <w:rFonts w:ascii="Arial" w:hAnsi="Arial" w:cs="Arial"/>
        <w:sz w:val="22"/>
        <w:szCs w:val="22"/>
      </w:rPr>
      <w:fldChar w:fldCharType="end"/>
    </w:r>
    <w:r w:rsidRPr="00F45F19">
      <w:rPr>
        <w:rFonts w:ascii="Arial" w:hAnsi="Arial" w:cs="Arial"/>
        <w:sz w:val="22"/>
        <w:szCs w:val="22"/>
      </w:rPr>
      <w:t xml:space="preserve"> of </w:t>
    </w:r>
    <w:r w:rsidR="005048C0"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5048C0" w:rsidRPr="00F45F19">
      <w:rPr>
        <w:rFonts w:ascii="Arial" w:hAnsi="Arial" w:cs="Arial"/>
        <w:sz w:val="22"/>
        <w:szCs w:val="22"/>
      </w:rPr>
      <w:fldChar w:fldCharType="separate"/>
    </w:r>
    <w:r w:rsidR="009D786E">
      <w:rPr>
        <w:rFonts w:ascii="Arial" w:hAnsi="Arial" w:cs="Arial"/>
        <w:noProof/>
        <w:sz w:val="22"/>
        <w:szCs w:val="22"/>
      </w:rPr>
      <w:t>2</w:t>
    </w:r>
    <w:r w:rsidR="005048C0" w:rsidRPr="00F45F19">
      <w:rPr>
        <w:rFonts w:ascii="Arial" w:hAnsi="Arial" w:cs="Arial"/>
        <w:sz w:val="22"/>
        <w:szCs w:val="22"/>
      </w:rPr>
      <w:fldChar w:fldCharType="end"/>
    </w:r>
    <w:r w:rsidRPr="00F45F19">
      <w:rPr>
        <w:rFonts w:ascii="Arial" w:hAnsi="Arial" w:cs="Arial"/>
        <w:sz w:val="22"/>
        <w:szCs w:val="22"/>
      </w:rPr>
      <w:t xml:space="preserve">                                 </w:t>
    </w:r>
    <w:r w:rsidRPr="00F45F19">
      <w:rPr>
        <w:rFonts w:ascii="Arial" w:hAnsi="Arial" w:cs="Arial"/>
        <w:sz w:val="22"/>
        <w:szCs w:val="22"/>
      </w:rPr>
      <w:ptab w:relativeTo="margin" w:alignment="center" w:leader="none"/>
    </w:r>
    <w:r w:rsidRPr="00F45F19">
      <w:rPr>
        <w:rFonts w:ascii="Arial" w:hAnsi="Arial" w:cs="Arial"/>
        <w:sz w:val="22"/>
        <w:szCs w:val="22"/>
      </w:rPr>
      <w:t xml:space="preserve">Caldecote </w:t>
    </w:r>
    <w:r w:rsidR="006E4812">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9A28" w14:textId="6AA9E82E" w:rsidR="0000398D" w:rsidRPr="00F45F19" w:rsidRDefault="00D45F29">
    <w:pPr>
      <w:pStyle w:val="Footer"/>
      <w:rPr>
        <w:sz w:val="22"/>
        <w:szCs w:val="22"/>
      </w:rPr>
    </w:pPr>
    <w:r w:rsidRPr="00F45F19">
      <w:rPr>
        <w:rFonts w:ascii="Arial" w:hAnsi="Arial" w:cs="Arial"/>
        <w:sz w:val="22"/>
        <w:szCs w:val="22"/>
      </w:rPr>
      <w:t xml:space="preserve">Page </w:t>
    </w:r>
    <w:r w:rsidR="005048C0" w:rsidRPr="00F45F19">
      <w:rPr>
        <w:rFonts w:ascii="Arial" w:hAnsi="Arial" w:cs="Arial"/>
        <w:sz w:val="22"/>
        <w:szCs w:val="22"/>
      </w:rPr>
      <w:fldChar w:fldCharType="begin"/>
    </w:r>
    <w:r w:rsidRPr="00F45F19">
      <w:rPr>
        <w:rFonts w:ascii="Arial" w:hAnsi="Arial" w:cs="Arial"/>
        <w:sz w:val="22"/>
        <w:szCs w:val="22"/>
      </w:rPr>
      <w:instrText xml:space="preserve"> PAGE </w:instrText>
    </w:r>
    <w:r w:rsidR="005048C0" w:rsidRPr="00F45F19">
      <w:rPr>
        <w:rFonts w:ascii="Arial" w:hAnsi="Arial" w:cs="Arial"/>
        <w:sz w:val="22"/>
        <w:szCs w:val="22"/>
      </w:rPr>
      <w:fldChar w:fldCharType="separate"/>
    </w:r>
    <w:r w:rsidR="009D786E">
      <w:rPr>
        <w:rFonts w:ascii="Arial" w:hAnsi="Arial" w:cs="Arial"/>
        <w:noProof/>
        <w:sz w:val="22"/>
        <w:szCs w:val="22"/>
      </w:rPr>
      <w:t>1</w:t>
    </w:r>
    <w:r w:rsidR="005048C0" w:rsidRPr="00F45F19">
      <w:rPr>
        <w:rFonts w:ascii="Arial" w:hAnsi="Arial" w:cs="Arial"/>
        <w:sz w:val="22"/>
        <w:szCs w:val="22"/>
      </w:rPr>
      <w:fldChar w:fldCharType="end"/>
    </w:r>
    <w:r w:rsidRPr="00F45F19">
      <w:rPr>
        <w:rFonts w:ascii="Arial" w:hAnsi="Arial" w:cs="Arial"/>
        <w:sz w:val="22"/>
        <w:szCs w:val="22"/>
      </w:rPr>
      <w:t xml:space="preserve"> of </w:t>
    </w:r>
    <w:r w:rsidR="005048C0" w:rsidRPr="00F45F19">
      <w:rPr>
        <w:rFonts w:ascii="Arial" w:hAnsi="Arial" w:cs="Arial"/>
        <w:sz w:val="22"/>
        <w:szCs w:val="22"/>
      </w:rPr>
      <w:fldChar w:fldCharType="begin"/>
    </w:r>
    <w:r w:rsidRPr="00F45F19">
      <w:rPr>
        <w:rFonts w:ascii="Arial" w:hAnsi="Arial" w:cs="Arial"/>
        <w:sz w:val="22"/>
        <w:szCs w:val="22"/>
      </w:rPr>
      <w:instrText xml:space="preserve"> NUMPAGES  </w:instrText>
    </w:r>
    <w:r w:rsidR="005048C0" w:rsidRPr="00F45F19">
      <w:rPr>
        <w:rFonts w:ascii="Arial" w:hAnsi="Arial" w:cs="Arial"/>
        <w:sz w:val="22"/>
        <w:szCs w:val="22"/>
      </w:rPr>
      <w:fldChar w:fldCharType="separate"/>
    </w:r>
    <w:r w:rsidR="009D786E">
      <w:rPr>
        <w:rFonts w:ascii="Arial" w:hAnsi="Arial" w:cs="Arial"/>
        <w:noProof/>
        <w:sz w:val="22"/>
        <w:szCs w:val="22"/>
      </w:rPr>
      <w:t>2</w:t>
    </w:r>
    <w:r w:rsidR="005048C0" w:rsidRPr="00F45F19">
      <w:rPr>
        <w:rFonts w:ascii="Arial" w:hAnsi="Arial" w:cs="Arial"/>
        <w:sz w:val="22"/>
        <w:szCs w:val="22"/>
      </w:rPr>
      <w:fldChar w:fldCharType="end"/>
    </w:r>
    <w:r w:rsidRPr="00F45F19">
      <w:rPr>
        <w:rFonts w:ascii="Arial" w:hAnsi="Arial" w:cs="Arial"/>
        <w:sz w:val="22"/>
        <w:szCs w:val="22"/>
      </w:rPr>
      <w:t xml:space="preserve">                  </w:t>
    </w:r>
    <w:r>
      <w:rPr>
        <w:rFonts w:ascii="Arial" w:hAnsi="Arial" w:cs="Arial"/>
        <w:sz w:val="22"/>
        <w:szCs w:val="22"/>
      </w:rPr>
      <w:tab/>
    </w:r>
    <w:r w:rsidRPr="00F45F19">
      <w:rPr>
        <w:rFonts w:ascii="Arial" w:hAnsi="Arial" w:cs="Arial"/>
        <w:sz w:val="22"/>
        <w:szCs w:val="22"/>
      </w:rPr>
      <w:t xml:space="preserve">Caldecote </w:t>
    </w:r>
    <w:r w:rsidR="006E4812">
      <w:rPr>
        <w:rFonts w:ascii="Arial" w:hAnsi="Arial" w:cs="Arial"/>
        <w:sz w:val="22"/>
        <w:szCs w:val="22"/>
      </w:rPr>
      <w:t>Preschool</w:t>
    </w:r>
    <w:r w:rsidRPr="00F45F19">
      <w:rPr>
        <w:rFonts w:ascii="Arial" w:hAnsi="Arial" w:cs="Arial"/>
        <w:sz w:val="22"/>
        <w:szCs w:val="22"/>
      </w:rPr>
      <w:t xml:space="preserve"> Policies</w:t>
    </w:r>
    <w:r w:rsidRPr="00F45F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22976" w14:textId="77777777" w:rsidR="00BB4035" w:rsidRDefault="00BB4035" w:rsidP="00F56F13">
      <w:r>
        <w:separator/>
      </w:r>
    </w:p>
  </w:footnote>
  <w:footnote w:type="continuationSeparator" w:id="0">
    <w:p w14:paraId="2704FEBC" w14:textId="77777777" w:rsidR="00BB4035" w:rsidRDefault="00BB4035" w:rsidP="00F56F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59A26" w14:textId="6DEB0823" w:rsidR="0000398D" w:rsidRPr="00D0774C" w:rsidRDefault="006E4812" w:rsidP="00D0774C">
    <w:pPr>
      <w:pStyle w:val="Header"/>
      <w:jc w:val="center"/>
      <w:rPr>
        <w:rFonts w:ascii="Arial" w:hAnsi="Arial" w:cs="Arial"/>
        <w:b/>
      </w:rPr>
    </w:pPr>
    <w:r>
      <w:rPr>
        <w:rFonts w:ascii="Arial" w:hAnsi="Arial" w:cs="Arial"/>
        <w:b/>
        <w:noProof/>
        <w:lang w:val="en-US" w:eastAsia="en-US"/>
      </w:rPr>
      <w:drawing>
        <wp:anchor distT="0" distB="0" distL="114300" distR="114300" simplePos="0" relativeHeight="251658240" behindDoc="1" locked="0" layoutInCell="1" allowOverlap="1" wp14:anchorId="061E496B" wp14:editId="455002F8">
          <wp:simplePos x="0" y="0"/>
          <wp:positionH relativeFrom="column">
            <wp:posOffset>-400050</wp:posOffset>
          </wp:positionH>
          <wp:positionV relativeFrom="paragraph">
            <wp:posOffset>-411480</wp:posOffset>
          </wp:positionV>
          <wp:extent cx="1020445" cy="918210"/>
          <wp:effectExtent l="0" t="0" r="0" b="0"/>
          <wp:wrapNone/>
          <wp:docPr id="3" name="Picture 3" descr="Caldecote Preschool Logo squar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decote Preschool Logo square 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445" cy="918210"/>
                  </a:xfrm>
                  <a:prstGeom prst="rect">
                    <a:avLst/>
                  </a:prstGeom>
                  <a:noFill/>
                  <a:ln>
                    <a:noFill/>
                  </a:ln>
                </pic:spPr>
              </pic:pic>
            </a:graphicData>
          </a:graphic>
        </wp:anchor>
      </w:drawing>
    </w:r>
    <w:r>
      <w:rPr>
        <w:rFonts w:ascii="Arial" w:hAnsi="Arial" w:cs="Arial"/>
        <w:b/>
      </w:rPr>
      <w:t>Caldecote Preschool</w:t>
    </w:r>
    <w:r w:rsidR="00D45F29" w:rsidRPr="00D0774C">
      <w:rPr>
        <w:rFonts w:ascii="Arial" w:hAnsi="Arial" w:cs="Arial"/>
        <w:b/>
      </w:rPr>
      <w:t xml:space="preserve"> Policies: </w:t>
    </w:r>
    <w:r w:rsidR="00D45F29">
      <w:rPr>
        <w:rFonts w:ascii="Arial" w:hAnsi="Arial" w:cs="Arial"/>
        <w:b/>
      </w:rPr>
      <w:t>Equality and Diversity</w:t>
    </w:r>
  </w:p>
  <w:p w14:paraId="79559A27" w14:textId="77777777" w:rsidR="0000398D" w:rsidRDefault="000039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A2220A"/>
    <w:multiLevelType w:val="hybridMultilevel"/>
    <w:tmpl w:val="348C49F8"/>
    <w:lvl w:ilvl="0" w:tplc="7714CFDE">
      <w:start w:val="1"/>
      <w:numFmt w:val="bullet"/>
      <w:lvlText w:val=""/>
      <w:lvlJc w:val="left"/>
      <w:pPr>
        <w:tabs>
          <w:tab w:val="num" w:pos="360"/>
        </w:tabs>
        <w:ind w:left="360" w:hanging="360"/>
      </w:pPr>
      <w:rPr>
        <w:rFonts w:ascii="Wingdings" w:hAnsi="Wingdings" w:hint="default"/>
        <w:color w:val="8064A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511905"/>
    <w:multiLevelType w:val="hybridMultilevel"/>
    <w:tmpl w:val="4A82E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D06861"/>
    <w:multiLevelType w:val="hybridMultilevel"/>
    <w:tmpl w:val="536CC0F0"/>
    <w:lvl w:ilvl="0" w:tplc="7714CFDE">
      <w:start w:val="1"/>
      <w:numFmt w:val="bullet"/>
      <w:lvlText w:val=""/>
      <w:lvlJc w:val="left"/>
      <w:pPr>
        <w:tabs>
          <w:tab w:val="num" w:pos="360"/>
        </w:tabs>
        <w:ind w:left="360" w:hanging="360"/>
      </w:pPr>
      <w:rPr>
        <w:rFonts w:ascii="Wingdings" w:hAnsi="Wingdings" w:hint="default"/>
        <w:color w:val="8064A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9271490">
    <w:abstractNumId w:val="0"/>
  </w:num>
  <w:num w:numId="2" w16cid:durableId="1726951516">
    <w:abstractNumId w:val="2"/>
  </w:num>
  <w:num w:numId="3" w16cid:durableId="2071952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F13"/>
    <w:rsid w:val="0000398D"/>
    <w:rsid w:val="000344B7"/>
    <w:rsid w:val="000B54A3"/>
    <w:rsid w:val="000C7CE0"/>
    <w:rsid w:val="000F1E47"/>
    <w:rsid w:val="00190ACA"/>
    <w:rsid w:val="001C4042"/>
    <w:rsid w:val="00212C02"/>
    <w:rsid w:val="00281507"/>
    <w:rsid w:val="002849AC"/>
    <w:rsid w:val="00331615"/>
    <w:rsid w:val="00336BC0"/>
    <w:rsid w:val="003B0FD2"/>
    <w:rsid w:val="003F51A2"/>
    <w:rsid w:val="004531B0"/>
    <w:rsid w:val="00494613"/>
    <w:rsid w:val="004E2952"/>
    <w:rsid w:val="005048C0"/>
    <w:rsid w:val="005962AF"/>
    <w:rsid w:val="005968A3"/>
    <w:rsid w:val="00603D77"/>
    <w:rsid w:val="00681798"/>
    <w:rsid w:val="006D60C4"/>
    <w:rsid w:val="006E4812"/>
    <w:rsid w:val="00705CA3"/>
    <w:rsid w:val="00731ED0"/>
    <w:rsid w:val="0076793C"/>
    <w:rsid w:val="00823B26"/>
    <w:rsid w:val="00863EC0"/>
    <w:rsid w:val="008A66D2"/>
    <w:rsid w:val="008D2F9A"/>
    <w:rsid w:val="008E20A8"/>
    <w:rsid w:val="0092082D"/>
    <w:rsid w:val="00960C05"/>
    <w:rsid w:val="00975BF2"/>
    <w:rsid w:val="009A472E"/>
    <w:rsid w:val="009D786E"/>
    <w:rsid w:val="00A23C39"/>
    <w:rsid w:val="00A47366"/>
    <w:rsid w:val="00A7302E"/>
    <w:rsid w:val="00AA2B7A"/>
    <w:rsid w:val="00AF3B78"/>
    <w:rsid w:val="00B503D9"/>
    <w:rsid w:val="00BB4035"/>
    <w:rsid w:val="00BD2113"/>
    <w:rsid w:val="00C50E99"/>
    <w:rsid w:val="00CA5D0A"/>
    <w:rsid w:val="00D24FAC"/>
    <w:rsid w:val="00D45F29"/>
    <w:rsid w:val="00D5032E"/>
    <w:rsid w:val="00DC5B46"/>
    <w:rsid w:val="00E170EB"/>
    <w:rsid w:val="00E8347C"/>
    <w:rsid w:val="00EE1867"/>
    <w:rsid w:val="00F3223D"/>
    <w:rsid w:val="00F56F13"/>
    <w:rsid w:val="00FA6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599E7"/>
  <w15:docId w15:val="{30F146C3-071B-4219-B165-E51D6270E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6F13"/>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6F13"/>
    <w:pPr>
      <w:tabs>
        <w:tab w:val="center" w:pos="4513"/>
        <w:tab w:val="right" w:pos="9026"/>
      </w:tabs>
    </w:pPr>
  </w:style>
  <w:style w:type="character" w:customStyle="1" w:styleId="HeaderChar">
    <w:name w:val="Header Char"/>
    <w:basedOn w:val="DefaultParagraphFont"/>
    <w:link w:val="Header"/>
    <w:uiPriority w:val="99"/>
    <w:rsid w:val="00F56F13"/>
  </w:style>
  <w:style w:type="paragraph" w:styleId="Footer">
    <w:name w:val="footer"/>
    <w:basedOn w:val="Normal"/>
    <w:link w:val="FooterChar"/>
    <w:uiPriority w:val="99"/>
    <w:unhideWhenUsed/>
    <w:rsid w:val="00F56F13"/>
    <w:pPr>
      <w:tabs>
        <w:tab w:val="center" w:pos="4513"/>
        <w:tab w:val="right" w:pos="9026"/>
      </w:tabs>
    </w:pPr>
  </w:style>
  <w:style w:type="character" w:customStyle="1" w:styleId="FooterChar">
    <w:name w:val="Footer Char"/>
    <w:basedOn w:val="DefaultParagraphFont"/>
    <w:link w:val="Footer"/>
    <w:uiPriority w:val="99"/>
    <w:rsid w:val="00F56F13"/>
  </w:style>
  <w:style w:type="paragraph" w:styleId="BalloonText">
    <w:name w:val="Balloon Text"/>
    <w:basedOn w:val="Normal"/>
    <w:link w:val="BalloonTextChar"/>
    <w:uiPriority w:val="99"/>
    <w:semiHidden/>
    <w:unhideWhenUsed/>
    <w:rsid w:val="00F56F13"/>
    <w:rPr>
      <w:rFonts w:ascii="Tahoma" w:hAnsi="Tahoma" w:cs="Tahoma"/>
      <w:sz w:val="16"/>
      <w:szCs w:val="16"/>
    </w:rPr>
  </w:style>
  <w:style w:type="character" w:customStyle="1" w:styleId="BalloonTextChar">
    <w:name w:val="Balloon Text Char"/>
    <w:basedOn w:val="DefaultParagraphFont"/>
    <w:link w:val="BalloonText"/>
    <w:uiPriority w:val="99"/>
    <w:semiHidden/>
    <w:rsid w:val="00F56F13"/>
    <w:rPr>
      <w:rFonts w:ascii="Tahoma" w:hAnsi="Tahoma" w:cs="Tahoma"/>
      <w:sz w:val="16"/>
      <w:szCs w:val="16"/>
    </w:rPr>
  </w:style>
  <w:style w:type="character" w:styleId="Hyperlink">
    <w:name w:val="Hyperlink"/>
    <w:basedOn w:val="DefaultParagraphFont"/>
    <w:uiPriority w:val="99"/>
    <w:unhideWhenUsed/>
    <w:rsid w:val="007E148F"/>
    <w:rPr>
      <w:color w:val="0000FF" w:themeColor="hyperlink"/>
      <w:u w:val="single"/>
    </w:rPr>
  </w:style>
  <w:style w:type="paragraph" w:styleId="ListParagraph">
    <w:name w:val="List Paragraph"/>
    <w:basedOn w:val="Normal"/>
    <w:uiPriority w:val="34"/>
    <w:qFormat/>
    <w:rsid w:val="00260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603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Talmage</dc:creator>
  <cp:lastModifiedBy>Caldecote Preschool</cp:lastModifiedBy>
  <cp:revision>26</cp:revision>
  <cp:lastPrinted>2022-06-13T10:15:00Z</cp:lastPrinted>
  <dcterms:created xsi:type="dcterms:W3CDTF">2022-06-12T08:12:00Z</dcterms:created>
  <dcterms:modified xsi:type="dcterms:W3CDTF">2025-05-29T15:38:00Z</dcterms:modified>
</cp:coreProperties>
</file>