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A68E" w14:textId="178D9F63" w:rsidR="00943D1D" w:rsidRDefault="00943D1D" w:rsidP="00943D1D">
      <w:pPr>
        <w:spacing w:before="120" w:after="120" w:line="360" w:lineRule="auto"/>
        <w:rPr>
          <w:rFonts w:ascii="Arial" w:hAnsi="Arial" w:cs="Arial"/>
          <w:b/>
          <w:bCs/>
          <w:sz w:val="28"/>
          <w:szCs w:val="28"/>
        </w:rPr>
      </w:pPr>
      <w:r>
        <w:rPr>
          <w:rFonts w:ascii="Arial" w:hAnsi="Arial" w:cs="Arial"/>
          <w:b/>
          <w:bCs/>
          <w:sz w:val="28"/>
          <w:szCs w:val="28"/>
        </w:rPr>
        <w:t>03</w:t>
      </w:r>
      <w:r>
        <w:rPr>
          <w:rFonts w:ascii="Arial" w:hAnsi="Arial" w:cs="Arial"/>
          <w:b/>
          <w:bCs/>
          <w:sz w:val="28"/>
          <w:szCs w:val="28"/>
        </w:rPr>
        <w:tab/>
        <w:t xml:space="preserve">Food </w:t>
      </w:r>
      <w:r w:rsidR="005735C4">
        <w:rPr>
          <w:rFonts w:ascii="Arial" w:hAnsi="Arial" w:cs="Arial"/>
          <w:b/>
          <w:bCs/>
          <w:sz w:val="28"/>
          <w:szCs w:val="28"/>
        </w:rPr>
        <w:t>S</w:t>
      </w:r>
      <w:r>
        <w:rPr>
          <w:rFonts w:ascii="Arial" w:hAnsi="Arial" w:cs="Arial"/>
          <w:b/>
          <w:bCs/>
          <w:sz w:val="28"/>
          <w:szCs w:val="28"/>
        </w:rPr>
        <w:t>afety</w:t>
      </w:r>
      <w:r w:rsidR="005735C4">
        <w:rPr>
          <w:rFonts w:ascii="Arial" w:hAnsi="Arial" w:cs="Arial"/>
          <w:b/>
          <w:bCs/>
          <w:sz w:val="28"/>
          <w:szCs w:val="28"/>
        </w:rPr>
        <w:t>, N</w:t>
      </w:r>
      <w:r>
        <w:rPr>
          <w:rFonts w:ascii="Arial" w:hAnsi="Arial" w:cs="Arial"/>
          <w:b/>
          <w:bCs/>
          <w:sz w:val="28"/>
          <w:szCs w:val="28"/>
        </w:rPr>
        <w:t xml:space="preserve">utrition </w:t>
      </w:r>
      <w:r w:rsidR="005735C4">
        <w:rPr>
          <w:rFonts w:ascii="Arial" w:hAnsi="Arial" w:cs="Arial"/>
          <w:b/>
          <w:bCs/>
          <w:sz w:val="28"/>
          <w:szCs w:val="28"/>
        </w:rPr>
        <w:t>and Safer Eating</w:t>
      </w:r>
    </w:p>
    <w:p w14:paraId="03A7568D" w14:textId="77777777" w:rsidR="00002BD9" w:rsidRPr="003A5F81" w:rsidRDefault="00002BD9" w:rsidP="00002BD9">
      <w:pPr>
        <w:spacing w:before="120" w:after="120" w:line="360" w:lineRule="auto"/>
        <w:ind w:firstLine="720"/>
        <w:rPr>
          <w:rFonts w:ascii="Arial" w:hAnsi="Arial" w:cs="Arial"/>
          <w:b/>
          <w:bCs/>
          <w:sz w:val="22"/>
          <w:szCs w:val="22"/>
        </w:rPr>
      </w:pPr>
      <w:r w:rsidRPr="005F3DD8">
        <w:rPr>
          <w:rFonts w:ascii="Arial" w:hAnsi="Arial" w:cs="Arial"/>
          <w:b/>
          <w:bCs/>
          <w:sz w:val="22"/>
          <w:szCs w:val="22"/>
        </w:rPr>
        <w:t>Contents</w:t>
      </w:r>
      <w:r w:rsidRPr="003A5F81">
        <w:rPr>
          <w:rFonts w:ascii="Arial" w:hAnsi="Arial" w:cs="Arial"/>
          <w:b/>
          <w:bCs/>
          <w:sz w:val="22"/>
          <w:szCs w:val="22"/>
        </w:rPr>
        <w:t>:</w:t>
      </w:r>
    </w:p>
    <w:p w14:paraId="502F2A7E" w14:textId="77777777" w:rsidR="0069051A" w:rsidRPr="0069051A" w:rsidRDefault="0069051A" w:rsidP="00726857">
      <w:pPr>
        <w:pStyle w:val="ListParagraph"/>
        <w:numPr>
          <w:ilvl w:val="0"/>
          <w:numId w:val="1"/>
        </w:numPr>
        <w:spacing w:before="120" w:after="120" w:line="360" w:lineRule="auto"/>
        <w:rPr>
          <w:rFonts w:ascii="Arial" w:hAnsi="Arial" w:cs="Arial"/>
          <w:b/>
          <w:bCs/>
          <w:vanish/>
          <w:sz w:val="22"/>
          <w:szCs w:val="22"/>
        </w:rPr>
      </w:pPr>
    </w:p>
    <w:p w14:paraId="481B45D8" w14:textId="77777777" w:rsidR="0069051A" w:rsidRPr="0069051A" w:rsidRDefault="0069051A" w:rsidP="00726857">
      <w:pPr>
        <w:pStyle w:val="ListParagraph"/>
        <w:numPr>
          <w:ilvl w:val="0"/>
          <w:numId w:val="1"/>
        </w:numPr>
        <w:spacing w:before="120" w:after="120" w:line="360" w:lineRule="auto"/>
        <w:rPr>
          <w:rFonts w:ascii="Arial" w:hAnsi="Arial" w:cs="Arial"/>
          <w:b/>
          <w:bCs/>
          <w:vanish/>
          <w:sz w:val="22"/>
          <w:szCs w:val="22"/>
        </w:rPr>
      </w:pPr>
    </w:p>
    <w:p w14:paraId="6DA2D12D" w14:textId="77777777" w:rsidR="0069051A" w:rsidRPr="0069051A" w:rsidRDefault="0069051A" w:rsidP="00726857">
      <w:pPr>
        <w:pStyle w:val="ListParagraph"/>
        <w:numPr>
          <w:ilvl w:val="0"/>
          <w:numId w:val="1"/>
        </w:numPr>
        <w:spacing w:before="120" w:after="120" w:line="360" w:lineRule="auto"/>
        <w:rPr>
          <w:rFonts w:ascii="Arial" w:hAnsi="Arial" w:cs="Arial"/>
          <w:b/>
          <w:bCs/>
          <w:vanish/>
          <w:sz w:val="22"/>
          <w:szCs w:val="22"/>
        </w:rPr>
      </w:pPr>
    </w:p>
    <w:p w14:paraId="45B00E47" w14:textId="0CCC1F54" w:rsidR="00002BD9" w:rsidRPr="003A5F81" w:rsidRDefault="0069051A" w:rsidP="00726857">
      <w:pPr>
        <w:pStyle w:val="ListParagraph"/>
        <w:numPr>
          <w:ilvl w:val="1"/>
          <w:numId w:val="1"/>
        </w:numPr>
        <w:spacing w:before="120" w:after="120" w:line="360" w:lineRule="auto"/>
        <w:rPr>
          <w:rFonts w:ascii="Arial" w:hAnsi="Arial" w:cs="Arial"/>
          <w:b/>
          <w:bCs/>
          <w:sz w:val="22"/>
          <w:szCs w:val="22"/>
        </w:rPr>
      </w:pPr>
      <w:r>
        <w:rPr>
          <w:rFonts w:ascii="Arial" w:hAnsi="Arial" w:cs="Arial"/>
          <w:b/>
          <w:bCs/>
          <w:sz w:val="22"/>
          <w:szCs w:val="22"/>
        </w:rPr>
        <w:t>Food preparation, storage and purchase</w:t>
      </w:r>
    </w:p>
    <w:p w14:paraId="0E209655" w14:textId="005DB0C3" w:rsidR="00002BD9" w:rsidRPr="003A5F81" w:rsidRDefault="0069051A" w:rsidP="00726857">
      <w:pPr>
        <w:pStyle w:val="ListParagraph"/>
        <w:numPr>
          <w:ilvl w:val="1"/>
          <w:numId w:val="1"/>
        </w:numPr>
        <w:spacing w:before="120" w:after="120" w:line="360" w:lineRule="auto"/>
        <w:rPr>
          <w:rFonts w:ascii="Arial" w:hAnsi="Arial" w:cs="Arial"/>
          <w:b/>
          <w:bCs/>
          <w:sz w:val="22"/>
          <w:szCs w:val="22"/>
        </w:rPr>
      </w:pPr>
      <w:r>
        <w:rPr>
          <w:rFonts w:ascii="Arial" w:hAnsi="Arial" w:cs="Arial"/>
          <w:b/>
          <w:bCs/>
          <w:sz w:val="22"/>
          <w:szCs w:val="22"/>
        </w:rPr>
        <w:t>Food for play and cooking activities</w:t>
      </w:r>
    </w:p>
    <w:p w14:paraId="1333FADF" w14:textId="33FF6FF0" w:rsidR="00002BD9" w:rsidRPr="003A5F81" w:rsidRDefault="0069051A" w:rsidP="00726857">
      <w:pPr>
        <w:pStyle w:val="ListParagraph"/>
        <w:numPr>
          <w:ilvl w:val="1"/>
          <w:numId w:val="1"/>
        </w:numPr>
        <w:spacing w:before="120" w:after="120" w:line="360" w:lineRule="auto"/>
        <w:rPr>
          <w:rFonts w:ascii="Arial" w:hAnsi="Arial" w:cs="Arial"/>
          <w:b/>
          <w:bCs/>
          <w:sz w:val="22"/>
          <w:szCs w:val="22"/>
        </w:rPr>
      </w:pPr>
      <w:r>
        <w:rPr>
          <w:rFonts w:ascii="Arial" w:hAnsi="Arial" w:cs="Arial"/>
          <w:b/>
          <w:bCs/>
          <w:sz w:val="22"/>
          <w:szCs w:val="22"/>
        </w:rPr>
        <w:t>Menu planning and nutrition</w:t>
      </w:r>
    </w:p>
    <w:p w14:paraId="5994ABC3" w14:textId="41832921" w:rsidR="0069051A" w:rsidRPr="00F42C4F" w:rsidRDefault="0069051A" w:rsidP="00726857">
      <w:pPr>
        <w:pStyle w:val="ListParagraph"/>
        <w:numPr>
          <w:ilvl w:val="1"/>
          <w:numId w:val="1"/>
        </w:numPr>
        <w:spacing w:before="120" w:after="120" w:line="360" w:lineRule="auto"/>
        <w:rPr>
          <w:rFonts w:ascii="Arial" w:hAnsi="Arial" w:cs="Arial"/>
          <w:b/>
          <w:bCs/>
          <w:sz w:val="22"/>
          <w:szCs w:val="22"/>
        </w:rPr>
      </w:pPr>
      <w:r>
        <w:rPr>
          <w:rFonts w:ascii="Arial" w:hAnsi="Arial" w:cs="Arial"/>
          <w:b/>
          <w:sz w:val="22"/>
          <w:szCs w:val="22"/>
        </w:rPr>
        <w:t>Meeting dietary requirements</w:t>
      </w:r>
      <w:r w:rsidRPr="0069051A">
        <w:rPr>
          <w:rFonts w:ascii="Arial" w:hAnsi="Arial" w:cs="Arial"/>
          <w:b/>
          <w:sz w:val="22"/>
          <w:szCs w:val="22"/>
        </w:rPr>
        <w:t xml:space="preserve"> </w:t>
      </w:r>
    </w:p>
    <w:p w14:paraId="7D4E6A8B" w14:textId="38F3EAA3" w:rsidR="00F42C4F" w:rsidRPr="0069051A" w:rsidRDefault="00F42C4F" w:rsidP="00726857">
      <w:pPr>
        <w:pStyle w:val="ListParagraph"/>
        <w:numPr>
          <w:ilvl w:val="1"/>
          <w:numId w:val="1"/>
        </w:numPr>
        <w:spacing w:before="120" w:after="120" w:line="360" w:lineRule="auto"/>
        <w:rPr>
          <w:rFonts w:ascii="Arial" w:hAnsi="Arial" w:cs="Arial"/>
          <w:b/>
          <w:bCs/>
          <w:sz w:val="22"/>
          <w:szCs w:val="22"/>
        </w:rPr>
      </w:pPr>
      <w:r>
        <w:rPr>
          <w:rFonts w:ascii="Arial" w:hAnsi="Arial" w:cs="Arial"/>
          <w:b/>
          <w:sz w:val="22"/>
          <w:szCs w:val="22"/>
        </w:rPr>
        <w:t>Safer Eating</w:t>
      </w:r>
    </w:p>
    <w:p w14:paraId="4A9B6234" w14:textId="655C8EA6" w:rsidR="00943D1D" w:rsidRPr="0069051A" w:rsidRDefault="00943D1D" w:rsidP="0069051A">
      <w:pPr>
        <w:spacing w:before="120" w:after="120" w:line="360" w:lineRule="auto"/>
        <w:rPr>
          <w:rFonts w:ascii="Arial" w:hAnsi="Arial" w:cs="Arial"/>
          <w:b/>
          <w:sz w:val="22"/>
          <w:szCs w:val="22"/>
        </w:rPr>
      </w:pPr>
      <w:r w:rsidRPr="0069051A">
        <w:rPr>
          <w:rFonts w:ascii="Arial" w:hAnsi="Arial" w:cs="Arial"/>
          <w:b/>
          <w:sz w:val="22"/>
          <w:szCs w:val="22"/>
        </w:rPr>
        <w:t>Aim</w:t>
      </w:r>
    </w:p>
    <w:p w14:paraId="5D9E7AB0" w14:textId="77777777" w:rsidR="00943D1D" w:rsidRPr="0069051A" w:rsidRDefault="00943D1D" w:rsidP="00943D1D">
      <w:pPr>
        <w:spacing w:before="120" w:after="120" w:line="360" w:lineRule="auto"/>
        <w:rPr>
          <w:rFonts w:ascii="Arial" w:hAnsi="Arial" w:cs="Arial"/>
          <w:b/>
          <w:iCs/>
          <w:color w:val="000000"/>
          <w:sz w:val="22"/>
          <w:szCs w:val="22"/>
        </w:rPr>
      </w:pPr>
      <w:r w:rsidRPr="0069051A">
        <w:rPr>
          <w:rFonts w:ascii="Arial" w:hAnsi="Arial" w:cs="Arial"/>
          <w:bCs/>
          <w:sz w:val="22"/>
          <w:szCs w:val="22"/>
        </w:rPr>
        <w:t>Our setting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5220E5CF" w14:textId="51D13EFA" w:rsidR="00943D1D" w:rsidRPr="0069051A" w:rsidRDefault="005467E1" w:rsidP="00943D1D">
      <w:pPr>
        <w:spacing w:before="120" w:after="120" w:line="360" w:lineRule="auto"/>
        <w:rPr>
          <w:rFonts w:ascii="Arial" w:hAnsi="Arial" w:cs="Arial"/>
          <w:b/>
          <w:iCs/>
          <w:color w:val="000000"/>
          <w:sz w:val="22"/>
          <w:szCs w:val="22"/>
        </w:rPr>
      </w:pPr>
      <w:r w:rsidRPr="0069051A">
        <w:rPr>
          <w:rFonts w:ascii="Arial" w:hAnsi="Arial" w:cs="Arial"/>
          <w:b/>
          <w:iCs/>
          <w:color w:val="000000"/>
          <w:sz w:val="22"/>
          <w:szCs w:val="22"/>
        </w:rPr>
        <w:t>Objectives</w:t>
      </w:r>
    </w:p>
    <w:p w14:paraId="1CFA5785" w14:textId="23D58A21" w:rsidR="00943D1D" w:rsidRDefault="00943D1D" w:rsidP="00943D1D">
      <w:pPr>
        <w:spacing w:before="120" w:after="120" w:line="360" w:lineRule="auto"/>
        <w:rPr>
          <w:rFonts w:ascii="Arial" w:hAnsi="Arial" w:cs="Arial"/>
          <w:sz w:val="22"/>
          <w:szCs w:val="22"/>
        </w:rPr>
      </w:pPr>
      <w:r>
        <w:rPr>
          <w:rFonts w:ascii="Arial" w:hAnsi="Arial" w:cs="Arial"/>
          <w:sz w:val="22"/>
          <w:szCs w:val="22"/>
        </w:rPr>
        <w:t>We recognise that we have a corporate responsibility and duty of care for those who work in and receive a service from our provision, but individual employees and service users also have responsibility for ensuring their own safety as well as that of others. Risk assessment is the key means through which this is achieved.</w:t>
      </w:r>
    </w:p>
    <w:p w14:paraId="4AFC53DF" w14:textId="77777777" w:rsidR="00943D1D" w:rsidRDefault="00943D1D" w:rsidP="00726857">
      <w:pPr>
        <w:numPr>
          <w:ilvl w:val="0"/>
          <w:numId w:val="2"/>
        </w:numPr>
        <w:spacing w:before="120" w:after="120" w:line="360" w:lineRule="auto"/>
        <w:rPr>
          <w:rFonts w:ascii="Arial" w:hAnsi="Arial" w:cs="Arial"/>
          <w:sz w:val="22"/>
          <w:szCs w:val="22"/>
        </w:rPr>
      </w:pPr>
      <w:r>
        <w:rPr>
          <w:rFonts w:ascii="Arial" w:hAnsi="Arial" w:cs="Arial"/>
          <w:sz w:val="22"/>
          <w:szCs w:val="22"/>
        </w:rPr>
        <w:t>Procedure 01.3 Kitchen is followed for general hygiene and safety in food preparation areas.</w:t>
      </w:r>
    </w:p>
    <w:p w14:paraId="4D2A6196" w14:textId="77777777" w:rsidR="00943D1D" w:rsidRDefault="00943D1D" w:rsidP="00726857">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We provide nutritionally sound meals and snacks which promote health and reduce the risk of obesity and heart disease that may begin in childhood. </w:t>
      </w:r>
    </w:p>
    <w:p w14:paraId="6DEE8D95" w14:textId="77777777" w:rsidR="00943D1D" w:rsidRDefault="00943D1D" w:rsidP="00726857">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We follow the main advice on dietary guidelines and the legal requirements for identifying food allergens when planning menus based on the four food groups: </w:t>
      </w:r>
    </w:p>
    <w:p w14:paraId="73BA8204" w14:textId="77777777" w:rsidR="00943D1D" w:rsidRDefault="00943D1D" w:rsidP="00726857">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 xml:space="preserve">meat, fish, and protein alternatives </w:t>
      </w:r>
    </w:p>
    <w:p w14:paraId="551ABB14" w14:textId="77777777" w:rsidR="00943D1D" w:rsidRDefault="00943D1D" w:rsidP="00726857">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 xml:space="preserve">milk and dairy products </w:t>
      </w:r>
    </w:p>
    <w:p w14:paraId="7D87D032" w14:textId="77777777" w:rsidR="00943D1D" w:rsidRDefault="00943D1D" w:rsidP="00726857">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cereals and grains</w:t>
      </w:r>
    </w:p>
    <w:p w14:paraId="5E4AF783" w14:textId="77777777" w:rsidR="00943D1D" w:rsidRDefault="00943D1D" w:rsidP="00726857">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fresh fruit and vegetables.</w:t>
      </w:r>
    </w:p>
    <w:p w14:paraId="7D064569" w14:textId="77777777" w:rsidR="00943D1D" w:rsidRDefault="00943D1D" w:rsidP="00726857">
      <w:pPr>
        <w:numPr>
          <w:ilvl w:val="0"/>
          <w:numId w:val="5"/>
        </w:numPr>
        <w:spacing w:before="120" w:after="120" w:line="360" w:lineRule="auto"/>
        <w:ind w:left="357" w:hanging="357"/>
        <w:rPr>
          <w:rFonts w:ascii="Arial" w:hAnsi="Arial" w:cs="Arial"/>
          <w:sz w:val="22"/>
          <w:szCs w:val="22"/>
        </w:rPr>
      </w:pPr>
      <w:r>
        <w:rPr>
          <w:rFonts w:ascii="Arial" w:hAnsi="Arial" w:cs="Arial"/>
          <w:sz w:val="22"/>
          <w:szCs w:val="22"/>
        </w:rPr>
        <w:t>Following dietary guidelines to promote health also means taking account of guidelines to reduce risk of disease caused by unhealthy eating.</w:t>
      </w:r>
    </w:p>
    <w:p w14:paraId="74A1D1C4" w14:textId="77777777" w:rsidR="00943D1D" w:rsidRDefault="00943D1D" w:rsidP="00726857">
      <w:pPr>
        <w:numPr>
          <w:ilvl w:val="0"/>
          <w:numId w:val="5"/>
        </w:numPr>
        <w:spacing w:before="120" w:after="120" w:line="360" w:lineRule="auto"/>
        <w:ind w:left="357" w:hanging="357"/>
        <w:rPr>
          <w:rFonts w:ascii="Arial" w:hAnsi="Arial" w:cs="Arial"/>
          <w:sz w:val="22"/>
          <w:szCs w:val="22"/>
        </w:rPr>
      </w:pPr>
      <w:r>
        <w:rPr>
          <w:rFonts w:ascii="Arial" w:hAnsi="Arial" w:cs="Arial"/>
          <w:sz w:val="22"/>
          <w:szCs w:val="22"/>
        </w:rPr>
        <w:lastRenderedPageBreak/>
        <w:t>Parents share information about their children’s particular dietary needs with staff when they enrol their children and on an on-going basis with their key person. This information is shared with all staff who are involved in the care of the child.</w:t>
      </w:r>
    </w:p>
    <w:p w14:paraId="7EF93985" w14:textId="77777777" w:rsidR="00943D1D" w:rsidRDefault="00943D1D" w:rsidP="00726857">
      <w:pPr>
        <w:numPr>
          <w:ilvl w:val="0"/>
          <w:numId w:val="5"/>
        </w:numPr>
        <w:spacing w:before="120" w:after="120" w:line="360" w:lineRule="auto"/>
        <w:ind w:left="357" w:hanging="357"/>
        <w:rPr>
          <w:rFonts w:ascii="Arial" w:hAnsi="Arial" w:cs="Arial"/>
          <w:sz w:val="22"/>
          <w:szCs w:val="22"/>
        </w:rPr>
      </w:pPr>
      <w:r>
        <w:rPr>
          <w:rFonts w:ascii="Arial" w:hAnsi="Arial" w:cs="Arial"/>
          <w:sz w:val="22"/>
          <w:szCs w:val="22"/>
        </w:rPr>
        <w:t>Foods provided by the setting for children have any allergenic ingredients identified on the menus.</w:t>
      </w:r>
    </w:p>
    <w:p w14:paraId="781BE956" w14:textId="0A3DEFFB" w:rsidR="00B10EEF" w:rsidRPr="004178A8" w:rsidRDefault="00943D1D" w:rsidP="004178A8">
      <w:pPr>
        <w:numPr>
          <w:ilvl w:val="0"/>
          <w:numId w:val="5"/>
        </w:numPr>
        <w:spacing w:before="120" w:after="120" w:line="360" w:lineRule="auto"/>
        <w:ind w:left="357" w:hanging="357"/>
        <w:rPr>
          <w:rFonts w:ascii="Arial" w:hAnsi="Arial" w:cs="Arial"/>
          <w:sz w:val="22"/>
          <w:szCs w:val="22"/>
        </w:rPr>
      </w:pPr>
      <w:r>
        <w:rPr>
          <w:rFonts w:ascii="Arial" w:hAnsi="Arial" w:cs="Arial"/>
          <w:sz w:val="22"/>
          <w:szCs w:val="22"/>
        </w:rPr>
        <w:t>Care is taken to ensure that children with food allergies do not have contact with food products that they are allergic to.</w:t>
      </w:r>
      <w:r w:rsidR="00B10EEF" w:rsidRPr="004178A8">
        <w:rPr>
          <w:rFonts w:ascii="Arial" w:hAnsi="Arial" w:cs="Arial"/>
          <w:bCs/>
          <w:sz w:val="22"/>
          <w:szCs w:val="22"/>
        </w:rPr>
        <w:br w:type="page"/>
      </w:r>
    </w:p>
    <w:p w14:paraId="3FE306D6" w14:textId="77777777" w:rsidR="00B43E39" w:rsidRDefault="00B43E39" w:rsidP="00B43E39">
      <w:pPr>
        <w:spacing w:before="120" w:after="120" w:line="360" w:lineRule="auto"/>
        <w:rPr>
          <w:rFonts w:ascii="Arial" w:hAnsi="Arial" w:cs="Arial"/>
          <w:b/>
          <w:sz w:val="28"/>
          <w:szCs w:val="28"/>
        </w:rPr>
      </w:pPr>
      <w:r>
        <w:rPr>
          <w:rFonts w:ascii="Arial" w:hAnsi="Arial" w:cs="Arial"/>
          <w:b/>
          <w:sz w:val="28"/>
          <w:szCs w:val="28"/>
        </w:rPr>
        <w:lastRenderedPageBreak/>
        <w:t>03.1</w:t>
      </w:r>
      <w:r>
        <w:rPr>
          <w:rFonts w:ascii="Arial" w:hAnsi="Arial" w:cs="Arial"/>
          <w:b/>
          <w:sz w:val="28"/>
          <w:szCs w:val="28"/>
        </w:rPr>
        <w:tab/>
        <w:t>Food preparation, storage and purchase</w:t>
      </w:r>
    </w:p>
    <w:p w14:paraId="038A2307" w14:textId="77777777" w:rsidR="00B43E39" w:rsidRDefault="00B43E39" w:rsidP="00B43E39">
      <w:pPr>
        <w:spacing w:before="120" w:after="120" w:line="360" w:lineRule="auto"/>
        <w:rPr>
          <w:rFonts w:ascii="Arial" w:hAnsi="Arial" w:cs="Arial"/>
          <w:b/>
          <w:sz w:val="22"/>
          <w:szCs w:val="22"/>
        </w:rPr>
      </w:pPr>
      <w:r>
        <w:rPr>
          <w:rFonts w:ascii="Arial" w:hAnsi="Arial" w:cs="Arial"/>
          <w:b/>
          <w:sz w:val="22"/>
          <w:szCs w:val="22"/>
        </w:rPr>
        <w:t>General</w:t>
      </w:r>
    </w:p>
    <w:p w14:paraId="656E6A81" w14:textId="77777777" w:rsidR="00B43E39" w:rsidRDefault="00B43E39" w:rsidP="00726857">
      <w:pPr>
        <w:numPr>
          <w:ilvl w:val="0"/>
          <w:numId w:val="6"/>
        </w:numPr>
        <w:spacing w:before="120" w:after="120" w:line="360" w:lineRule="auto"/>
        <w:rPr>
          <w:rFonts w:ascii="Arial" w:hAnsi="Arial" w:cs="Arial"/>
          <w:sz w:val="22"/>
          <w:szCs w:val="22"/>
        </w:rPr>
      </w:pPr>
      <w:r>
        <w:rPr>
          <w:rFonts w:ascii="Arial" w:hAnsi="Arial" w:cs="Arial"/>
          <w:sz w:val="22"/>
          <w:szCs w:val="22"/>
        </w:rPr>
        <w:t>All staff have up to date certificated training on food safety.</w:t>
      </w:r>
    </w:p>
    <w:p w14:paraId="57F8C216" w14:textId="23D42CE7" w:rsidR="00B43E39" w:rsidRPr="004178A8" w:rsidRDefault="00927728" w:rsidP="00726857">
      <w:pPr>
        <w:numPr>
          <w:ilvl w:val="0"/>
          <w:numId w:val="6"/>
        </w:numPr>
        <w:spacing w:before="120" w:after="120" w:line="360" w:lineRule="auto"/>
        <w:rPr>
          <w:rFonts w:ascii="Arial" w:hAnsi="Arial" w:cs="Arial"/>
          <w:sz w:val="22"/>
          <w:szCs w:val="22"/>
        </w:rPr>
      </w:pPr>
      <w:r w:rsidRPr="004178A8">
        <w:rPr>
          <w:rFonts w:ascii="Arial" w:hAnsi="Arial" w:cs="Arial"/>
          <w:sz w:val="22"/>
          <w:szCs w:val="22"/>
        </w:rPr>
        <w:t xml:space="preserve">The cook </w:t>
      </w:r>
      <w:r w:rsidR="00B43E39" w:rsidRPr="004178A8">
        <w:rPr>
          <w:rFonts w:ascii="Arial" w:hAnsi="Arial" w:cs="Arial"/>
          <w:sz w:val="22"/>
          <w:szCs w:val="22"/>
        </w:rPr>
        <w:t>refer</w:t>
      </w:r>
      <w:r w:rsidRPr="004178A8">
        <w:rPr>
          <w:rFonts w:ascii="Arial" w:hAnsi="Arial" w:cs="Arial"/>
          <w:sz w:val="22"/>
          <w:szCs w:val="22"/>
        </w:rPr>
        <w:t>s</w:t>
      </w:r>
      <w:r w:rsidR="00B43E39" w:rsidRPr="004178A8">
        <w:rPr>
          <w:rFonts w:ascii="Arial" w:hAnsi="Arial" w:cs="Arial"/>
          <w:sz w:val="22"/>
          <w:szCs w:val="22"/>
        </w:rPr>
        <w:t xml:space="preserve"> to Eat Better, Start Better (Action for Children 2017) and Example menus for early years settings in England (PHE 2017) which contains guidance on menu planning, food safety, managing food allergies and reading food labels.</w:t>
      </w:r>
    </w:p>
    <w:p w14:paraId="7D3A9D0E" w14:textId="77777777" w:rsidR="00B43E39" w:rsidRPr="004178A8" w:rsidRDefault="00B43E39" w:rsidP="00726857">
      <w:pPr>
        <w:numPr>
          <w:ilvl w:val="0"/>
          <w:numId w:val="6"/>
        </w:numPr>
        <w:spacing w:before="120" w:after="120" w:line="360" w:lineRule="auto"/>
        <w:rPr>
          <w:rFonts w:ascii="Arial" w:hAnsi="Arial" w:cs="Arial"/>
          <w:sz w:val="22"/>
          <w:szCs w:val="22"/>
        </w:rPr>
      </w:pPr>
      <w:r w:rsidRPr="004178A8">
        <w:rPr>
          <w:rFonts w:ascii="Arial" w:hAnsi="Arial" w:cs="Arial"/>
          <w:sz w:val="22"/>
          <w:szCs w:val="22"/>
        </w:rPr>
        <w:t>The setting manager is responsible for ensuring that the requirements in Safer Food Better Business are implemented.</w:t>
      </w:r>
    </w:p>
    <w:p w14:paraId="4CA824D6" w14:textId="4F11026E" w:rsidR="00B43E39" w:rsidRPr="004178A8" w:rsidRDefault="00927728" w:rsidP="00726857">
      <w:pPr>
        <w:numPr>
          <w:ilvl w:val="0"/>
          <w:numId w:val="6"/>
        </w:numPr>
        <w:spacing w:before="120" w:after="120" w:line="360" w:lineRule="auto"/>
        <w:rPr>
          <w:rFonts w:ascii="Arial" w:hAnsi="Arial" w:cs="Arial"/>
          <w:sz w:val="22"/>
          <w:szCs w:val="22"/>
        </w:rPr>
      </w:pPr>
      <w:r w:rsidRPr="004178A8">
        <w:rPr>
          <w:rFonts w:ascii="Arial" w:hAnsi="Arial" w:cs="Arial"/>
          <w:sz w:val="22"/>
          <w:szCs w:val="22"/>
        </w:rPr>
        <w:t>The c</w:t>
      </w:r>
      <w:r w:rsidR="00B43E39" w:rsidRPr="004178A8">
        <w:rPr>
          <w:rFonts w:ascii="Arial" w:hAnsi="Arial" w:cs="Arial"/>
          <w:sz w:val="22"/>
          <w:szCs w:val="22"/>
        </w:rPr>
        <w:t>ook and all staff responsible for preparing food have undertaken the Food Allergy Online Training CPD module</w:t>
      </w:r>
      <w:r w:rsidR="00AA150B">
        <w:rPr>
          <w:rFonts w:ascii="Arial" w:hAnsi="Arial" w:cs="Arial"/>
          <w:sz w:val="22"/>
          <w:szCs w:val="22"/>
        </w:rPr>
        <w:t>.</w:t>
      </w:r>
    </w:p>
    <w:p w14:paraId="6999FE3B" w14:textId="77777777" w:rsidR="00B43E39" w:rsidRDefault="00B43E39" w:rsidP="00726857">
      <w:pPr>
        <w:numPr>
          <w:ilvl w:val="0"/>
          <w:numId w:val="6"/>
        </w:numPr>
        <w:spacing w:before="120" w:after="120" w:line="360" w:lineRule="auto"/>
        <w:rPr>
          <w:rFonts w:ascii="Arial" w:hAnsi="Arial" w:cs="Arial"/>
          <w:sz w:val="22"/>
          <w:szCs w:val="22"/>
        </w:rPr>
      </w:pPr>
      <w:r>
        <w:rPr>
          <w:rFonts w:ascii="Arial" w:hAnsi="Arial" w:cs="Arial"/>
          <w:sz w:val="22"/>
          <w:szCs w:val="22"/>
        </w:rPr>
        <w:t>The setting manager is responsible for overseeing the work of the cook and all food handlers to ensure hygiene and allergy procedures are complied with.</w:t>
      </w:r>
    </w:p>
    <w:p w14:paraId="53BB0B21" w14:textId="4CFD8B94" w:rsidR="00B43E39" w:rsidRDefault="00B43E39" w:rsidP="00726857">
      <w:pPr>
        <w:numPr>
          <w:ilvl w:val="0"/>
          <w:numId w:val="6"/>
        </w:numPr>
        <w:spacing w:before="120" w:after="120" w:line="360" w:lineRule="auto"/>
        <w:rPr>
          <w:rFonts w:ascii="Arial" w:hAnsi="Arial" w:cs="Arial"/>
          <w:sz w:val="22"/>
          <w:szCs w:val="22"/>
        </w:rPr>
      </w:pPr>
      <w:r w:rsidRPr="004178A8">
        <w:rPr>
          <w:rFonts w:ascii="Arial" w:hAnsi="Arial" w:cs="Arial"/>
          <w:sz w:val="22"/>
          <w:szCs w:val="22"/>
        </w:rPr>
        <w:t>The setting manager</w:t>
      </w:r>
      <w:r w:rsidR="004178A8">
        <w:rPr>
          <w:rFonts w:ascii="Arial" w:hAnsi="Arial" w:cs="Arial"/>
          <w:sz w:val="22"/>
          <w:szCs w:val="22"/>
        </w:rPr>
        <w:t>/Cook</w:t>
      </w:r>
      <w:r>
        <w:rPr>
          <w:rFonts w:ascii="Arial" w:hAnsi="Arial" w:cs="Arial"/>
          <w:sz w:val="22"/>
          <w:szCs w:val="22"/>
        </w:rPr>
        <w:t xml:space="preserve"> has responsibility for conducting risk assessment based on the ‘Hazard Analysis and Critical Control Point’ method set out in Safer Food Better Business.</w:t>
      </w:r>
    </w:p>
    <w:p w14:paraId="49A6C7D4" w14:textId="56223A78" w:rsidR="00B43E39" w:rsidRDefault="00927728" w:rsidP="00726857">
      <w:pPr>
        <w:numPr>
          <w:ilvl w:val="0"/>
          <w:numId w:val="6"/>
        </w:numPr>
        <w:spacing w:before="120" w:after="120" w:line="360" w:lineRule="auto"/>
        <w:rPr>
          <w:rFonts w:ascii="Arial" w:hAnsi="Arial" w:cs="Arial"/>
          <w:sz w:val="22"/>
          <w:szCs w:val="22"/>
        </w:rPr>
      </w:pPr>
      <w:r>
        <w:rPr>
          <w:rFonts w:ascii="Arial" w:hAnsi="Arial" w:cs="Arial"/>
          <w:sz w:val="22"/>
          <w:szCs w:val="22"/>
        </w:rPr>
        <w:t>The c</w:t>
      </w:r>
      <w:r w:rsidR="00B43E39">
        <w:rPr>
          <w:rFonts w:ascii="Arial" w:hAnsi="Arial" w:cs="Arial"/>
          <w:sz w:val="22"/>
          <w:szCs w:val="22"/>
        </w:rPr>
        <w:t>ook carr</w:t>
      </w:r>
      <w:r>
        <w:rPr>
          <w:rFonts w:ascii="Arial" w:hAnsi="Arial" w:cs="Arial"/>
          <w:sz w:val="22"/>
          <w:szCs w:val="22"/>
        </w:rPr>
        <w:t>ies</w:t>
      </w:r>
      <w:r w:rsidR="00B43E39">
        <w:rPr>
          <w:rFonts w:ascii="Arial" w:hAnsi="Arial" w:cs="Arial"/>
          <w:sz w:val="22"/>
          <w:szCs w:val="22"/>
        </w:rPr>
        <w:t xml:space="preserve"> out and record</w:t>
      </w:r>
      <w:r w:rsidR="003C3C4F">
        <w:rPr>
          <w:rFonts w:ascii="Arial" w:hAnsi="Arial" w:cs="Arial"/>
          <w:sz w:val="22"/>
          <w:szCs w:val="22"/>
        </w:rPr>
        <w:t>s</w:t>
      </w:r>
      <w:r w:rsidR="00B43E39">
        <w:rPr>
          <w:rFonts w:ascii="Arial" w:hAnsi="Arial" w:cs="Arial"/>
          <w:sz w:val="22"/>
          <w:szCs w:val="22"/>
        </w:rPr>
        <w:t xml:space="preserve"> daily opening/closing checks, four weekly reviews and dated records of deep cleaning.</w:t>
      </w:r>
    </w:p>
    <w:p w14:paraId="1E4CFDDD" w14:textId="77777777" w:rsidR="00B43E39" w:rsidRDefault="00B43E39" w:rsidP="00726857">
      <w:pPr>
        <w:numPr>
          <w:ilvl w:val="0"/>
          <w:numId w:val="6"/>
        </w:numPr>
        <w:spacing w:before="120" w:after="120" w:line="360" w:lineRule="auto"/>
        <w:rPr>
          <w:rFonts w:ascii="Arial" w:hAnsi="Arial" w:cs="Arial"/>
          <w:sz w:val="22"/>
          <w:szCs w:val="22"/>
        </w:rPr>
      </w:pPr>
      <w:r>
        <w:rPr>
          <w:rFonts w:ascii="Arial" w:hAnsi="Arial" w:cs="Arial"/>
          <w:sz w:val="22"/>
          <w:szCs w:val="22"/>
        </w:rPr>
        <w:t xml:space="preserve">The cook and setting manager maintain a </w:t>
      </w:r>
      <w:r w:rsidRPr="004178A8">
        <w:rPr>
          <w:rFonts w:ascii="Arial" w:hAnsi="Arial" w:cs="Arial"/>
          <w:sz w:val="22"/>
          <w:szCs w:val="22"/>
        </w:rPr>
        <w:t>Food Allergy and Dietary Needs folder</w:t>
      </w:r>
      <w:r>
        <w:rPr>
          <w:rFonts w:ascii="Arial" w:hAnsi="Arial" w:cs="Arial"/>
          <w:sz w:val="22"/>
          <w:szCs w:val="22"/>
        </w:rPr>
        <w:t xml:space="preserve"> with:</w:t>
      </w:r>
    </w:p>
    <w:p w14:paraId="0AB3C5B4" w14:textId="77777777" w:rsidR="00B43E39" w:rsidRDefault="00B43E39" w:rsidP="00726857">
      <w:pPr>
        <w:pStyle w:val="ListParagraph"/>
        <w:numPr>
          <w:ilvl w:val="0"/>
          <w:numId w:val="7"/>
        </w:numPr>
        <w:spacing w:before="120" w:after="120" w:line="360" w:lineRule="auto"/>
        <w:rPr>
          <w:rFonts w:ascii="Arial" w:hAnsi="Arial" w:cs="Arial"/>
          <w:sz w:val="22"/>
          <w:szCs w:val="22"/>
        </w:rPr>
      </w:pPr>
      <w:r>
        <w:rPr>
          <w:rFonts w:ascii="Arial" w:hAnsi="Arial" w:cs="Arial"/>
          <w:sz w:val="22"/>
          <w:szCs w:val="22"/>
        </w:rPr>
        <w:t>a list of all children with known food allergies or dietary needs updated at least once a term (the personal/medical details about the allergy or dietary needs remain in the child’s file along with a copy of the risk assessment). This is clearly displayed for all staff and the risk assessment shared with all staff.</w:t>
      </w:r>
    </w:p>
    <w:p w14:paraId="2DB449A2" w14:textId="77777777" w:rsidR="00B43E39" w:rsidRDefault="00B43E39" w:rsidP="00726857">
      <w:pPr>
        <w:pStyle w:val="ListParagraph"/>
        <w:numPr>
          <w:ilvl w:val="0"/>
          <w:numId w:val="7"/>
        </w:numPr>
        <w:spacing w:before="120" w:after="120" w:line="360" w:lineRule="auto"/>
        <w:rPr>
          <w:rFonts w:ascii="Arial" w:hAnsi="Arial" w:cs="Arial"/>
          <w:sz w:val="22"/>
          <w:szCs w:val="22"/>
        </w:rPr>
      </w:pPr>
      <w:r>
        <w:rPr>
          <w:rFonts w:ascii="Arial" w:hAnsi="Arial" w:cs="Arial"/>
          <w:sz w:val="22"/>
          <w:szCs w:val="22"/>
        </w:rPr>
        <w:t>a record of food menus along with any allergens using</w:t>
      </w:r>
    </w:p>
    <w:p w14:paraId="78798B03" w14:textId="77777777" w:rsidR="00B43E39" w:rsidRDefault="00B43E39" w:rsidP="00726857">
      <w:pPr>
        <w:pStyle w:val="ListParagraph"/>
        <w:numPr>
          <w:ilvl w:val="0"/>
          <w:numId w:val="7"/>
        </w:numPr>
        <w:spacing w:before="120" w:after="120" w:line="360" w:lineRule="auto"/>
        <w:rPr>
          <w:rStyle w:val="Hyperlink"/>
        </w:rPr>
      </w:pPr>
      <w:r>
        <w:rPr>
          <w:rFonts w:ascii="Arial" w:hAnsi="Arial" w:cs="Arial"/>
          <w:sz w:val="22"/>
          <w:szCs w:val="22"/>
        </w:rPr>
        <w:t>a copy of the FSA booklet ‘Allergen information for loose foods’ available at www.food.gov.uk/sites/default/files/media/document/loosefoodsleaflet.pdf</w:t>
      </w:r>
    </w:p>
    <w:p w14:paraId="69D6F703" w14:textId="77777777" w:rsidR="00B43E39" w:rsidRDefault="00B43E39" w:rsidP="00726857">
      <w:pPr>
        <w:pStyle w:val="ListParagraph"/>
        <w:numPr>
          <w:ilvl w:val="0"/>
          <w:numId w:val="7"/>
        </w:numPr>
        <w:spacing w:before="120" w:after="120" w:line="360" w:lineRule="auto"/>
      </w:pPr>
      <w:r>
        <w:rPr>
          <w:rFonts w:ascii="Arial" w:hAnsi="Arial" w:cs="Arial"/>
          <w:sz w:val="22"/>
          <w:szCs w:val="22"/>
        </w:rPr>
        <w:t>a copy of the Food Allergy Online Training CPD certificate for the cook and each member of staff that has undertaken the training</w:t>
      </w:r>
    </w:p>
    <w:p w14:paraId="76CF10EB" w14:textId="0462230D" w:rsidR="00B43E39" w:rsidRDefault="00B43E39" w:rsidP="00726857">
      <w:pPr>
        <w:numPr>
          <w:ilvl w:val="0"/>
          <w:numId w:val="8"/>
        </w:numPr>
        <w:spacing w:before="120" w:after="120" w:line="360" w:lineRule="auto"/>
        <w:rPr>
          <w:rFonts w:ascii="Arial" w:hAnsi="Arial" w:cs="Arial"/>
          <w:sz w:val="22"/>
          <w:szCs w:val="22"/>
        </w:rPr>
      </w:pPr>
      <w:r>
        <w:rPr>
          <w:rFonts w:ascii="Arial" w:hAnsi="Arial" w:cs="Arial"/>
          <w:sz w:val="22"/>
          <w:szCs w:val="22"/>
        </w:rPr>
        <w:t>The setting manager is responsible for informing the trustees</w:t>
      </w:r>
      <w:r w:rsidR="003C3C4F">
        <w:rPr>
          <w:rFonts w:ascii="Arial" w:hAnsi="Arial" w:cs="Arial"/>
          <w:sz w:val="22"/>
          <w:szCs w:val="22"/>
        </w:rPr>
        <w:t>,</w:t>
      </w:r>
      <w:r>
        <w:rPr>
          <w:rFonts w:ascii="Arial" w:hAnsi="Arial" w:cs="Arial"/>
          <w:sz w:val="22"/>
          <w:szCs w:val="22"/>
        </w:rPr>
        <w:t xml:space="preserve"> who then report to Ofsted</w:t>
      </w:r>
      <w:r w:rsidR="003C3C4F">
        <w:rPr>
          <w:rFonts w:ascii="Arial" w:hAnsi="Arial" w:cs="Arial"/>
          <w:sz w:val="22"/>
          <w:szCs w:val="22"/>
        </w:rPr>
        <w:t>,</w:t>
      </w:r>
      <w:r>
        <w:rPr>
          <w:rFonts w:ascii="Arial" w:hAnsi="Arial" w:cs="Arial"/>
          <w:sz w:val="22"/>
          <w:szCs w:val="22"/>
        </w:rPr>
        <w:t xml:space="preserve"> any food poisoning affecting two or more children looked after on the premises. Notification must be made as soon as possible and within 14 days of the incident.</w:t>
      </w:r>
    </w:p>
    <w:p w14:paraId="00C8F79E" w14:textId="77777777" w:rsidR="00B43E39" w:rsidRDefault="00B43E39" w:rsidP="00B43E39">
      <w:pPr>
        <w:pStyle w:val="Heading1"/>
        <w:spacing w:before="120" w:after="120" w:line="360" w:lineRule="auto"/>
        <w:rPr>
          <w:sz w:val="22"/>
          <w:szCs w:val="22"/>
        </w:rPr>
      </w:pPr>
      <w:r>
        <w:rPr>
          <w:sz w:val="22"/>
          <w:szCs w:val="22"/>
        </w:rPr>
        <w:lastRenderedPageBreak/>
        <w:t>Purchasing and storing food</w:t>
      </w:r>
    </w:p>
    <w:p w14:paraId="38D01FC5"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Food is purchased from reputable suppliers.</w:t>
      </w:r>
    </w:p>
    <w:p w14:paraId="2EDCDDBC"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Parents are requested not to bring food that contains nuts. Staff check packets to make sure they do not contain nuts or nut products.</w:t>
      </w:r>
    </w:p>
    <w:p w14:paraId="6A333908"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Bulk buy is avoided where food may go out of date before use.</w:t>
      </w:r>
    </w:p>
    <w:p w14:paraId="4A1FC98A" w14:textId="6189AE37" w:rsidR="00B43E39" w:rsidRPr="004178A8" w:rsidRDefault="00B43E39" w:rsidP="00726857">
      <w:pPr>
        <w:numPr>
          <w:ilvl w:val="0"/>
          <w:numId w:val="11"/>
        </w:numPr>
        <w:spacing w:before="120" w:after="120" w:line="360" w:lineRule="auto"/>
        <w:rPr>
          <w:rFonts w:ascii="Arial" w:hAnsi="Arial" w:cs="Arial"/>
          <w:sz w:val="22"/>
          <w:szCs w:val="22"/>
        </w:rPr>
      </w:pPr>
      <w:r w:rsidRPr="004178A8">
        <w:rPr>
          <w:rFonts w:ascii="Arial" w:hAnsi="Arial" w:cs="Arial"/>
          <w:sz w:val="22"/>
          <w:szCs w:val="22"/>
        </w:rPr>
        <w:t>All opened dried food stuffs are stored in airtight containers</w:t>
      </w:r>
      <w:r w:rsidR="001D3C1B">
        <w:rPr>
          <w:rFonts w:ascii="Arial" w:hAnsi="Arial" w:cs="Arial"/>
          <w:sz w:val="22"/>
          <w:szCs w:val="22"/>
        </w:rPr>
        <w:t>, where applicable.</w:t>
      </w:r>
    </w:p>
    <w:p w14:paraId="0FE9B379"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Food is regularly checked for sell by/use by dates and any expired items are discarded.</w:t>
      </w:r>
    </w:p>
    <w:p w14:paraId="6767C519"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Items are not stored on the floor; floors are kept clear so they can be easily swept.</w:t>
      </w:r>
    </w:p>
    <w:p w14:paraId="130133F7" w14:textId="39866730"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Perishable foods such as dairy produce, meat and fish are to be used the next/same day</w:t>
      </w:r>
      <w:r w:rsidR="0054280E">
        <w:rPr>
          <w:rFonts w:ascii="Arial" w:hAnsi="Arial" w:cs="Arial"/>
          <w:sz w:val="22"/>
          <w:szCs w:val="22"/>
        </w:rPr>
        <w:t xml:space="preserve"> once opened</w:t>
      </w:r>
      <w:r>
        <w:rPr>
          <w:rFonts w:ascii="Arial" w:hAnsi="Arial" w:cs="Arial"/>
          <w:sz w:val="22"/>
          <w:szCs w:val="22"/>
        </w:rPr>
        <w:t>. Soft fruit and easily perishable vegetables are kept in the fridge at 1- 5 Celsius.</w:t>
      </w:r>
    </w:p>
    <w:p w14:paraId="30334314"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Packaged frozen food should be used by use by dates.</w:t>
      </w:r>
    </w:p>
    <w:p w14:paraId="39A12085" w14:textId="0A08FA3B"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Food left over should not be frozen unless it has been prepared for freezing, such as home-made bread or stews. Hot food should be left to cool for up to 1.5 hours and then frozen.</w:t>
      </w:r>
    </w:p>
    <w:p w14:paraId="75696861"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Freezer containers should be labelled, dated and used within 1-3 months.</w:t>
      </w:r>
    </w:p>
    <w:p w14:paraId="67D637D0"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 xml:space="preserve">Fridge and freezer thermometers should be in place. Recommended temperatures for fridge 37 degrees Fahrenheit (3 degrees Celsius), and freezers 0 degrees Fahrenheit (-18 degrees Celsius). Temperatures must be checked and recorded daily to ensure correct temperatures are being maintained. </w:t>
      </w:r>
    </w:p>
    <w:p w14:paraId="20281A07"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Freezers are defrosted every 3 months or according to the manufacturer’s instructions.</w:t>
      </w:r>
    </w:p>
    <w:p w14:paraId="3D7B54DC"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Meat/fish is stored on lower shelves and in drip-free dishes.</w:t>
      </w:r>
    </w:p>
    <w:p w14:paraId="3F735F5A"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Fruit and vegetables stored in the fridge are washed thoroughly before refrigeration to reduce risk of pests and E.coli contamination.</w:t>
      </w:r>
    </w:p>
    <w:p w14:paraId="481DDAF5"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Staff’s own food or drink should be kept in separate designated area of the fridge; where possible, a fridge should be kept in the staff room to avoid mix ups.</w:t>
      </w:r>
    </w:p>
    <w:p w14:paraId="3C65CBFC" w14:textId="77777777" w:rsidR="00B43E39" w:rsidRDefault="00B43E39" w:rsidP="00726857">
      <w:pPr>
        <w:numPr>
          <w:ilvl w:val="0"/>
          <w:numId w:val="11"/>
        </w:numPr>
        <w:spacing w:before="120" w:after="120" w:line="360" w:lineRule="auto"/>
        <w:rPr>
          <w:rFonts w:ascii="Arial" w:hAnsi="Arial" w:cs="Arial"/>
          <w:sz w:val="22"/>
          <w:szCs w:val="22"/>
        </w:rPr>
      </w:pPr>
      <w:r>
        <w:rPr>
          <w:rFonts w:ascii="Arial" w:hAnsi="Arial" w:cs="Arial"/>
          <w:sz w:val="22"/>
          <w:szCs w:val="22"/>
        </w:rPr>
        <w:t>Items in fridges must be regularly checked to ensure they are not past use by dates.</w:t>
      </w:r>
    </w:p>
    <w:p w14:paraId="284F5A5D" w14:textId="77777777" w:rsidR="00B43E39" w:rsidRDefault="00B43E39" w:rsidP="00B43E39">
      <w:pPr>
        <w:spacing w:before="120" w:after="120" w:line="360" w:lineRule="auto"/>
        <w:rPr>
          <w:rFonts w:ascii="Arial" w:hAnsi="Arial" w:cs="Arial"/>
          <w:b/>
          <w:sz w:val="22"/>
          <w:szCs w:val="22"/>
        </w:rPr>
      </w:pPr>
      <w:r>
        <w:rPr>
          <w:rFonts w:ascii="Arial" w:hAnsi="Arial" w:cs="Arial"/>
          <w:b/>
          <w:sz w:val="22"/>
          <w:szCs w:val="22"/>
        </w:rPr>
        <w:t>Preparation of food</w:t>
      </w:r>
    </w:p>
    <w:p w14:paraId="074A7722" w14:textId="77777777" w:rsidR="00B43E39" w:rsidRDefault="00B43E39" w:rsidP="00726857">
      <w:pPr>
        <w:pStyle w:val="PlainText"/>
        <w:numPr>
          <w:ilvl w:val="0"/>
          <w:numId w:val="12"/>
        </w:numPr>
        <w:spacing w:before="120" w:after="120" w:line="360" w:lineRule="auto"/>
        <w:rPr>
          <w:rFonts w:ascii="Arial" w:hAnsi="Arial" w:cs="Arial"/>
          <w:szCs w:val="22"/>
        </w:rPr>
      </w:pPr>
      <w:r>
        <w:rPr>
          <w:rFonts w:ascii="Arial" w:hAnsi="Arial" w:cs="Arial"/>
          <w:szCs w:val="22"/>
        </w:rPr>
        <w:t xml:space="preserve">Food handlers must check the content of food/packets to ensure they do not contain allergens. </w:t>
      </w:r>
    </w:p>
    <w:p w14:paraId="4EC9028E" w14:textId="77777777" w:rsidR="00B43E39" w:rsidRDefault="00B43E39" w:rsidP="00726857">
      <w:pPr>
        <w:pStyle w:val="PlainText"/>
        <w:numPr>
          <w:ilvl w:val="0"/>
          <w:numId w:val="12"/>
        </w:numPr>
        <w:spacing w:before="120" w:after="120" w:line="360" w:lineRule="auto"/>
        <w:rPr>
          <w:rFonts w:ascii="Arial" w:hAnsi="Arial" w:cs="Arial"/>
          <w:szCs w:val="22"/>
        </w:rPr>
      </w:pPr>
      <w:r>
        <w:rPr>
          <w:rFonts w:ascii="Arial" w:hAnsi="Arial" w:cs="Arial"/>
          <w:szCs w:val="22"/>
        </w:rPr>
        <w:lastRenderedPageBreak/>
        <w:t>Food allergens must be identified on the menus and displayed for parents.</w:t>
      </w:r>
    </w:p>
    <w:p w14:paraId="1073EC10"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Food handlers wash hands and cover any cuts or abrasions before handling food.</w:t>
      </w:r>
    </w:p>
    <w:p w14:paraId="4A33D98F"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Separate boards and knives are used for chopping food, usually colour coded.</w:t>
      </w:r>
    </w:p>
    <w:p w14:paraId="422E222F"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Raw and cooked foods are prepared separately.</w:t>
      </w:r>
    </w:p>
    <w:p w14:paraId="47CE119A"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All vegetables and fruit are washed before preparing.</w:t>
      </w:r>
    </w:p>
    <w:p w14:paraId="47862A38"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Food left out is covered, for example when cooling down.</w:t>
      </w:r>
    </w:p>
    <w:p w14:paraId="010E880E"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Frozen meat, fish and prepared foods are thawed properly before cooking.</w:t>
      </w:r>
    </w:p>
    <w:p w14:paraId="25862F2B"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Meat and fish are cooked thoroughly; a food probe is to be used to check temperature of roasted meat or baked meat products.</w:t>
      </w:r>
    </w:p>
    <w:p w14:paraId="27CC534C"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Where a microwave is used, food is cooked according to manufacturer’s instructions. Generally, it is not used to heat children’s food and never used to heat babies’ bottles.</w:t>
      </w:r>
    </w:p>
    <w:p w14:paraId="64A4654F"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Microwaved food is left to stand for a few minutes before serving.</w:t>
      </w:r>
    </w:p>
    <w:p w14:paraId="11CF6FF7"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A food probe is used to check temperature of food, including where heated in a microwave; it is checked in a number of places to avoid ‘hot spots’.</w:t>
      </w:r>
    </w:p>
    <w:p w14:paraId="5E0713DF"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Food is cooked in time for serving and is not prepared in advance of serving times.</w:t>
      </w:r>
    </w:p>
    <w:p w14:paraId="5092343E"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Hot cupboards or ovens are not used to keep food warm.</w:t>
      </w:r>
    </w:p>
    <w:p w14:paraId="13EB0D63"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 xml:space="preserve">Potatoes and vegetables are peeled when needed, not in advance and left in water. </w:t>
      </w:r>
    </w:p>
    <w:p w14:paraId="3B6D40CB"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Food prepared and cooked for different religious dietary needs and preferences, such as Halal or Kosher meat is cooked in separate pans and served separately.</w:t>
      </w:r>
    </w:p>
    <w:p w14:paraId="695B7D91"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 xml:space="preserve">Food cooked for vegetarians does not come into contact with meat or fish or products. </w:t>
      </w:r>
    </w:p>
    <w:p w14:paraId="75ED0B00"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Food cooked and prepared for children with specific dietary needs is cooked in separate pans and served separately.</w:t>
      </w:r>
    </w:p>
    <w:p w14:paraId="271081FC"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Food prepared for children with dietary needs and preferences is clearly labelled and every effort is made to prevent cross-contamination.</w:t>
      </w:r>
    </w:p>
    <w:p w14:paraId="18F3A5AB" w14:textId="77777777" w:rsidR="00B43E39" w:rsidRDefault="00B43E39" w:rsidP="00726857">
      <w:pPr>
        <w:numPr>
          <w:ilvl w:val="0"/>
          <w:numId w:val="12"/>
        </w:numPr>
        <w:spacing w:before="120" w:after="120" w:line="360" w:lineRule="auto"/>
        <w:rPr>
          <w:rFonts w:ascii="Arial" w:hAnsi="Arial" w:cs="Arial"/>
          <w:sz w:val="22"/>
          <w:szCs w:val="22"/>
        </w:rPr>
      </w:pPr>
      <w:r>
        <w:rPr>
          <w:rFonts w:ascii="Arial" w:hAnsi="Arial" w:cs="Arial"/>
          <w:sz w:val="22"/>
          <w:szCs w:val="22"/>
        </w:rPr>
        <w:t>When given to children, eggs are fully cooked.</w:t>
      </w:r>
    </w:p>
    <w:p w14:paraId="562743C6" w14:textId="77777777" w:rsidR="00B43E39" w:rsidRDefault="00B43E39" w:rsidP="00B43E39">
      <w:pPr>
        <w:pStyle w:val="Heading1"/>
        <w:spacing w:before="120" w:after="120" w:line="360" w:lineRule="auto"/>
        <w:rPr>
          <w:sz w:val="22"/>
          <w:szCs w:val="22"/>
        </w:rPr>
      </w:pPr>
      <w:r>
        <w:rPr>
          <w:sz w:val="22"/>
          <w:szCs w:val="22"/>
        </w:rPr>
        <w:t>Serving Food</w:t>
      </w:r>
    </w:p>
    <w:p w14:paraId="3B5FD4AD" w14:textId="77777777" w:rsidR="00B43E39" w:rsidRPr="004178A8" w:rsidRDefault="00B43E39" w:rsidP="00726857">
      <w:pPr>
        <w:numPr>
          <w:ilvl w:val="0"/>
          <w:numId w:val="9"/>
        </w:numPr>
        <w:spacing w:before="120" w:after="120" w:line="360" w:lineRule="auto"/>
        <w:ind w:left="360"/>
        <w:rPr>
          <w:rFonts w:ascii="Arial" w:hAnsi="Arial" w:cs="Arial"/>
          <w:sz w:val="22"/>
          <w:szCs w:val="22"/>
        </w:rPr>
      </w:pPr>
      <w:r w:rsidRPr="004178A8">
        <w:rPr>
          <w:rFonts w:ascii="Arial" w:hAnsi="Arial" w:cs="Arial"/>
          <w:sz w:val="22"/>
          <w:szCs w:val="22"/>
        </w:rPr>
        <w:t>Food is served for children in separate covered containers for each table.</w:t>
      </w:r>
    </w:p>
    <w:p w14:paraId="666ED134" w14:textId="77777777" w:rsidR="00B43E39" w:rsidRDefault="00B43E39" w:rsidP="00726857">
      <w:pPr>
        <w:numPr>
          <w:ilvl w:val="0"/>
          <w:numId w:val="9"/>
        </w:numPr>
        <w:spacing w:before="120" w:after="120" w:line="360" w:lineRule="auto"/>
        <w:ind w:left="360"/>
        <w:rPr>
          <w:rFonts w:ascii="Arial" w:hAnsi="Arial" w:cs="Arial"/>
          <w:sz w:val="22"/>
          <w:szCs w:val="22"/>
        </w:rPr>
      </w:pPr>
      <w:r>
        <w:rPr>
          <w:rFonts w:ascii="Arial" w:hAnsi="Arial" w:cs="Arial"/>
          <w:sz w:val="22"/>
          <w:szCs w:val="22"/>
        </w:rPr>
        <w:lastRenderedPageBreak/>
        <w:t>Staff risk assess the likelihood of children with dietary restrictions accessing the food of other children and must take appropriate action to prevent this from happening, for example:</w:t>
      </w:r>
    </w:p>
    <w:p w14:paraId="445CA85C" w14:textId="77777777" w:rsidR="00B43E39" w:rsidRDefault="00B43E39" w:rsidP="00726857">
      <w:pPr>
        <w:numPr>
          <w:ilvl w:val="0"/>
          <w:numId w:val="10"/>
        </w:numPr>
        <w:spacing w:before="120" w:after="120" w:line="360" w:lineRule="auto"/>
        <w:rPr>
          <w:rFonts w:ascii="Arial" w:hAnsi="Arial" w:cs="Arial"/>
          <w:sz w:val="22"/>
          <w:szCs w:val="22"/>
        </w:rPr>
      </w:pPr>
      <w:r>
        <w:rPr>
          <w:rFonts w:ascii="Arial" w:hAnsi="Arial" w:cs="Arial"/>
          <w:sz w:val="22"/>
          <w:szCs w:val="22"/>
        </w:rPr>
        <w:t xml:space="preserve">check the list of </w:t>
      </w:r>
      <w:r>
        <w:rPr>
          <w:rFonts w:ascii="Arial" w:hAnsi="Arial" w:cs="Arial"/>
          <w:bCs/>
          <w:sz w:val="22"/>
          <w:szCs w:val="22"/>
        </w:rPr>
        <w:t>children’s dietary requirements</w:t>
      </w:r>
      <w:r>
        <w:rPr>
          <w:rFonts w:ascii="Arial" w:hAnsi="Arial" w:cs="Arial"/>
          <w:sz w:val="22"/>
          <w:szCs w:val="22"/>
        </w:rPr>
        <w:t xml:space="preserve"> displayed in the food preparation area</w:t>
      </w:r>
    </w:p>
    <w:p w14:paraId="52AFF2AD" w14:textId="02FEAA33" w:rsidR="00B43E39" w:rsidRPr="00A575FA" w:rsidRDefault="00B43E39" w:rsidP="00A575FA">
      <w:pPr>
        <w:numPr>
          <w:ilvl w:val="0"/>
          <w:numId w:val="10"/>
        </w:numPr>
        <w:spacing w:before="120" w:after="120" w:line="360" w:lineRule="auto"/>
        <w:rPr>
          <w:rFonts w:ascii="Arial" w:hAnsi="Arial" w:cs="Arial"/>
          <w:sz w:val="22"/>
          <w:szCs w:val="22"/>
        </w:rPr>
      </w:pPr>
      <w:r>
        <w:rPr>
          <w:rFonts w:ascii="Arial" w:hAnsi="Arial" w:cs="Arial"/>
          <w:sz w:val="22"/>
          <w:szCs w:val="22"/>
        </w:rPr>
        <w:t>coloured plates</w:t>
      </w:r>
    </w:p>
    <w:p w14:paraId="42FDC97D" w14:textId="77777777" w:rsidR="00B43E39" w:rsidRDefault="00B43E39" w:rsidP="00726857">
      <w:pPr>
        <w:numPr>
          <w:ilvl w:val="0"/>
          <w:numId w:val="10"/>
        </w:numPr>
        <w:spacing w:before="120" w:after="120" w:line="360" w:lineRule="auto"/>
        <w:rPr>
          <w:rFonts w:ascii="Arial" w:hAnsi="Arial" w:cs="Arial"/>
          <w:sz w:val="22"/>
          <w:szCs w:val="22"/>
        </w:rPr>
      </w:pPr>
      <w:r>
        <w:rPr>
          <w:rFonts w:ascii="Arial" w:hAnsi="Arial" w:cs="Arial"/>
          <w:sz w:val="22"/>
          <w:szCs w:val="22"/>
        </w:rPr>
        <w:t>other methods as agreed by the setting manager</w:t>
      </w:r>
    </w:p>
    <w:p w14:paraId="1D2796CE" w14:textId="77777777" w:rsidR="00B43E39" w:rsidRDefault="00B43E39" w:rsidP="00726857">
      <w:pPr>
        <w:pStyle w:val="ListParagraph"/>
        <w:numPr>
          <w:ilvl w:val="0"/>
          <w:numId w:val="9"/>
        </w:numPr>
        <w:spacing w:before="120" w:after="120" w:line="360" w:lineRule="auto"/>
        <w:ind w:left="360"/>
        <w:rPr>
          <w:rFonts w:ascii="Arial" w:hAnsi="Arial" w:cs="Arial"/>
          <w:sz w:val="22"/>
          <w:szCs w:val="22"/>
        </w:rPr>
      </w:pPr>
      <w:r>
        <w:rPr>
          <w:rFonts w:ascii="Arial" w:hAnsi="Arial" w:cs="Arial"/>
          <w:sz w:val="22"/>
          <w:szCs w:val="22"/>
        </w:rPr>
        <w:t>Children with allergies/food preferences are not made to feel ‘singled out’ by the methods used to manage their allergy/food preference.</w:t>
      </w:r>
    </w:p>
    <w:p w14:paraId="12D120E0" w14:textId="1DEFF1FC" w:rsidR="00B43E39" w:rsidRDefault="00B43E39" w:rsidP="00726857">
      <w:pPr>
        <w:pStyle w:val="ListParagraph"/>
        <w:numPr>
          <w:ilvl w:val="0"/>
          <w:numId w:val="9"/>
        </w:numPr>
        <w:spacing w:before="120" w:after="120" w:line="360" w:lineRule="auto"/>
        <w:ind w:left="360"/>
        <w:rPr>
          <w:rFonts w:ascii="Arial" w:hAnsi="Arial" w:cs="Arial"/>
          <w:sz w:val="22"/>
          <w:szCs w:val="22"/>
        </w:rPr>
      </w:pPr>
      <w:r>
        <w:rPr>
          <w:rFonts w:ascii="Arial" w:hAnsi="Arial" w:cs="Arial"/>
          <w:sz w:val="22"/>
          <w:szCs w:val="22"/>
        </w:rPr>
        <w:t>Food served to children with identif</w:t>
      </w:r>
      <w:r w:rsidR="004178A8">
        <w:rPr>
          <w:rFonts w:ascii="Arial" w:hAnsi="Arial" w:cs="Arial"/>
          <w:sz w:val="22"/>
          <w:szCs w:val="22"/>
        </w:rPr>
        <w:t>ied allergies is checked by t</w:t>
      </w:r>
      <w:r w:rsidR="00A575FA">
        <w:rPr>
          <w:rFonts w:ascii="Arial" w:hAnsi="Arial" w:cs="Arial"/>
          <w:sz w:val="22"/>
          <w:szCs w:val="22"/>
        </w:rPr>
        <w:t>he designated lunch time staff members</w:t>
      </w:r>
      <w:r w:rsidR="004178A8">
        <w:rPr>
          <w:rFonts w:ascii="Arial" w:hAnsi="Arial" w:cs="Arial"/>
          <w:sz w:val="22"/>
          <w:szCs w:val="22"/>
        </w:rPr>
        <w:t xml:space="preserve"> </w:t>
      </w:r>
      <w:r>
        <w:rPr>
          <w:rFonts w:ascii="Arial" w:hAnsi="Arial" w:cs="Arial"/>
          <w:sz w:val="22"/>
          <w:szCs w:val="22"/>
        </w:rPr>
        <w:t>to ensure that the meal (and its ingredients) does not contain any of the allergens for that child.</w:t>
      </w:r>
    </w:p>
    <w:p w14:paraId="637ED585" w14:textId="77777777" w:rsidR="00B43E39" w:rsidRDefault="00B43E39" w:rsidP="00726857">
      <w:pPr>
        <w:numPr>
          <w:ilvl w:val="0"/>
          <w:numId w:val="9"/>
        </w:numPr>
        <w:spacing w:before="120" w:after="120" w:line="360" w:lineRule="auto"/>
        <w:ind w:left="360"/>
        <w:rPr>
          <w:rFonts w:ascii="Arial" w:hAnsi="Arial" w:cs="Arial"/>
          <w:sz w:val="22"/>
          <w:szCs w:val="22"/>
        </w:rPr>
      </w:pPr>
      <w:r>
        <w:rPr>
          <w:rFonts w:ascii="Arial" w:hAnsi="Arial" w:cs="Arial"/>
          <w:sz w:val="22"/>
          <w:szCs w:val="22"/>
        </w:rPr>
        <w:t>Food is taken from the kitchen to the rooms on a trolley, not carried across rooms.</w:t>
      </w:r>
    </w:p>
    <w:p w14:paraId="13D24A20" w14:textId="77777777" w:rsidR="00B43E39" w:rsidRDefault="00B43E39" w:rsidP="00726857">
      <w:pPr>
        <w:numPr>
          <w:ilvl w:val="0"/>
          <w:numId w:val="9"/>
        </w:numPr>
        <w:spacing w:before="120" w:after="120" w:line="360" w:lineRule="auto"/>
        <w:ind w:left="360"/>
        <w:rPr>
          <w:rFonts w:ascii="Arial" w:hAnsi="Arial" w:cs="Arial"/>
          <w:sz w:val="22"/>
          <w:szCs w:val="22"/>
        </w:rPr>
      </w:pPr>
      <w:r>
        <w:rPr>
          <w:rFonts w:ascii="Arial" w:hAnsi="Arial" w:cs="Arial"/>
          <w:sz w:val="22"/>
          <w:szCs w:val="22"/>
        </w:rPr>
        <w:t>Tables are cleaned before and after, with soapy water or a suitable non-bleach product.</w:t>
      </w:r>
    </w:p>
    <w:p w14:paraId="05727C4E" w14:textId="77777777" w:rsidR="00B43E39" w:rsidRDefault="00B43E39" w:rsidP="00726857">
      <w:pPr>
        <w:numPr>
          <w:ilvl w:val="0"/>
          <w:numId w:val="9"/>
        </w:numPr>
        <w:spacing w:before="120" w:after="120" w:line="360" w:lineRule="auto"/>
        <w:ind w:left="360"/>
        <w:rPr>
          <w:rFonts w:ascii="Arial" w:hAnsi="Arial" w:cs="Arial"/>
          <w:sz w:val="22"/>
          <w:szCs w:val="22"/>
        </w:rPr>
      </w:pPr>
      <w:r>
        <w:rPr>
          <w:rFonts w:ascii="Arial" w:hAnsi="Arial" w:cs="Arial"/>
          <w:sz w:val="22"/>
          <w:szCs w:val="22"/>
        </w:rPr>
        <w:t>Members of staff serving food wash their hands and cover any cuts with a blue plaster.</w:t>
      </w:r>
    </w:p>
    <w:p w14:paraId="1417652D" w14:textId="77777777" w:rsidR="00B43E39" w:rsidRDefault="00B43E39" w:rsidP="00B43E39">
      <w:pPr>
        <w:spacing w:before="120" w:after="120" w:line="360" w:lineRule="auto"/>
        <w:rPr>
          <w:rFonts w:ascii="Arial" w:hAnsi="Arial" w:cs="Arial"/>
          <w:b/>
          <w:sz w:val="22"/>
          <w:szCs w:val="22"/>
        </w:rPr>
      </w:pPr>
      <w:r>
        <w:rPr>
          <w:rFonts w:ascii="Arial" w:hAnsi="Arial" w:cs="Arial"/>
          <w:b/>
          <w:sz w:val="22"/>
          <w:szCs w:val="22"/>
        </w:rPr>
        <w:t>E.coli prevention</w:t>
      </w:r>
    </w:p>
    <w:p w14:paraId="60912299" w14:textId="77777777" w:rsidR="00B43E39" w:rsidRDefault="00B43E39" w:rsidP="00B43E39">
      <w:pPr>
        <w:spacing w:before="120" w:after="120" w:line="360" w:lineRule="auto"/>
        <w:rPr>
          <w:rFonts w:ascii="Arial" w:hAnsi="Arial" w:cs="Arial"/>
          <w:sz w:val="22"/>
          <w:szCs w:val="22"/>
        </w:rPr>
      </w:pPr>
      <w:r>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 available at:</w:t>
      </w:r>
    </w:p>
    <w:p w14:paraId="3AE92AB6" w14:textId="77777777" w:rsidR="00B43E39" w:rsidRDefault="00B43E39" w:rsidP="00B43E39">
      <w:pPr>
        <w:spacing w:before="120" w:after="120" w:line="360" w:lineRule="auto"/>
        <w:rPr>
          <w:rFonts w:ascii="Arial" w:hAnsi="Arial" w:cs="Arial"/>
          <w:sz w:val="22"/>
          <w:szCs w:val="22"/>
        </w:rPr>
      </w:pPr>
      <w:hyperlink r:id="rId11" w:anchor=".U7FCVGlOWdI" w:history="1">
        <w:r>
          <w:rPr>
            <w:rStyle w:val="Hyperlink"/>
            <w:rFonts w:ascii="Arial" w:hAnsi="Arial" w:cs="Arial"/>
            <w:sz w:val="22"/>
            <w:szCs w:val="22"/>
          </w:rPr>
          <w:t>www.food.gov.uk/business-industry/guidancenotes/hygguid/ecoliguide#.U7FCVGlOWdI</w:t>
        </w:r>
      </w:hyperlink>
    </w:p>
    <w:p w14:paraId="4EB99F3A" w14:textId="77777777" w:rsidR="0043080D" w:rsidRPr="00360F76" w:rsidRDefault="0043080D" w:rsidP="0043080D">
      <w:pPr>
        <w:pStyle w:val="ListParagraph"/>
        <w:spacing w:before="120" w:after="120" w:line="360" w:lineRule="auto"/>
        <w:ind w:left="360"/>
        <w:contextualSpacing w:val="0"/>
        <w:rPr>
          <w:rFonts w:ascii="Arial" w:hAnsi="Arial" w:cs="Arial"/>
          <w:bCs/>
          <w:sz w:val="22"/>
          <w:szCs w:val="22"/>
        </w:rPr>
      </w:pPr>
    </w:p>
    <w:p w14:paraId="043DE61F" w14:textId="1A0AF6A0" w:rsidR="006D0B5D" w:rsidRDefault="006D0B5D">
      <w:pPr>
        <w:rPr>
          <w:rFonts w:ascii="Arial" w:hAnsi="Arial" w:cs="Arial"/>
          <w:strike/>
          <w:color w:val="FF0000"/>
          <w:sz w:val="22"/>
          <w:szCs w:val="22"/>
        </w:rPr>
      </w:pPr>
      <w:r>
        <w:rPr>
          <w:rFonts w:ascii="Arial" w:hAnsi="Arial" w:cs="Arial"/>
          <w:strike/>
          <w:color w:val="FF0000"/>
          <w:sz w:val="22"/>
          <w:szCs w:val="22"/>
        </w:rPr>
        <w:br w:type="page"/>
      </w:r>
    </w:p>
    <w:p w14:paraId="5794A645" w14:textId="77777777" w:rsidR="00BE5084" w:rsidRDefault="00BE5084" w:rsidP="00BE5084">
      <w:pPr>
        <w:spacing w:before="120" w:after="120" w:line="360" w:lineRule="auto"/>
        <w:rPr>
          <w:rFonts w:ascii="Arial" w:hAnsi="Arial" w:cs="Arial"/>
          <w:b/>
          <w:bCs/>
          <w:sz w:val="28"/>
          <w:szCs w:val="28"/>
        </w:rPr>
      </w:pPr>
      <w:r>
        <w:rPr>
          <w:rFonts w:ascii="Arial" w:hAnsi="Arial" w:cs="Arial"/>
          <w:b/>
          <w:bCs/>
          <w:sz w:val="28"/>
          <w:szCs w:val="28"/>
        </w:rPr>
        <w:lastRenderedPageBreak/>
        <w:t>03.2</w:t>
      </w:r>
      <w:r>
        <w:rPr>
          <w:rFonts w:ascii="Arial" w:hAnsi="Arial" w:cs="Arial"/>
          <w:b/>
          <w:sz w:val="28"/>
          <w:szCs w:val="28"/>
        </w:rPr>
        <w:tab/>
      </w:r>
      <w:r>
        <w:rPr>
          <w:rFonts w:ascii="Arial" w:hAnsi="Arial" w:cs="Arial"/>
          <w:b/>
          <w:bCs/>
          <w:sz w:val="28"/>
          <w:szCs w:val="28"/>
        </w:rPr>
        <w:t>Food for play and cooking activities</w:t>
      </w:r>
    </w:p>
    <w:p w14:paraId="7CBB99F3" w14:textId="77777777" w:rsidR="00BE5084" w:rsidRDefault="00BE5084" w:rsidP="00BE5084">
      <w:pPr>
        <w:spacing w:before="120" w:after="120" w:line="360" w:lineRule="auto"/>
        <w:rPr>
          <w:rFonts w:ascii="Arial" w:hAnsi="Arial" w:cs="Arial"/>
          <w:iCs/>
          <w:sz w:val="22"/>
          <w:szCs w:val="22"/>
        </w:rPr>
      </w:pPr>
      <w:r>
        <w:rPr>
          <w:rFonts w:ascii="Arial" w:hAnsi="Arial" w:cs="Arial"/>
          <w:iCs/>
          <w:sz w:val="22"/>
          <w:szCs w:val="22"/>
        </w:rPr>
        <w:t>Some parents and staff may have strong views about food being used for play. It is important to be sensitive to these issues. For example, children who are Muslim, Jewish, Rastafarian, or who are vegetarian, should not be given any food to play with that contains animal products (Gelatine). Parents’ views should be sought on this. In some cases, it is not appropriate to use food for play at all, particularly in times of austerity.</w:t>
      </w:r>
    </w:p>
    <w:p w14:paraId="440E0D44"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Food for play may include dough, corn flour, pasta, rice, food colourings/flavourings.</w:t>
      </w:r>
    </w:p>
    <w:p w14:paraId="60D3EF33"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Food for play is risk assessed against the 14 allergens referred and is included in the written risk assessment undertaken for children with specific allergies.</w:t>
      </w:r>
    </w:p>
    <w:p w14:paraId="3D8C6034"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Staff are constantly alert to the potential hazards of food play, in particular choking hazards and signs of previously undetected allergies.</w:t>
      </w:r>
    </w:p>
    <w:p w14:paraId="4D537B37"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 xml:space="preserve">Pulses are not recommended as they can be poisonous when raw or may choke. </w:t>
      </w:r>
    </w:p>
    <w:p w14:paraId="2EFC4A96"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Dried food that is used for play should be kept away from food used for cooking.</w:t>
      </w:r>
    </w:p>
    <w:p w14:paraId="1FC62181"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Foods that are cooked and used for play, such as dough, have a limited shelf life.</w:t>
      </w:r>
    </w:p>
    <w:p w14:paraId="0F001082"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Cornflour is always mixed with water before given for play.</w:t>
      </w:r>
    </w:p>
    <w:p w14:paraId="1085F903"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 xml:space="preserve">Cornflower and cooked pasta are discarded after an activity; high risk of bacteria forming. </w:t>
      </w:r>
    </w:p>
    <w:p w14:paraId="7EAE9AE3" w14:textId="77777777" w:rsidR="00BE5084" w:rsidRDefault="00BE5084" w:rsidP="00726857">
      <w:pPr>
        <w:numPr>
          <w:ilvl w:val="0"/>
          <w:numId w:val="13"/>
        </w:numPr>
        <w:spacing w:before="120" w:after="120" w:line="360" w:lineRule="auto"/>
        <w:rPr>
          <w:rFonts w:ascii="Arial" w:hAnsi="Arial" w:cs="Arial"/>
          <w:sz w:val="22"/>
          <w:szCs w:val="22"/>
        </w:rPr>
      </w:pPr>
      <w:r>
        <w:rPr>
          <w:rFonts w:ascii="Arial" w:hAnsi="Arial" w:cs="Arial"/>
          <w:sz w:val="22"/>
          <w:szCs w:val="22"/>
        </w:rPr>
        <w:t>Utensils used for play food are washed thoroughly after use.</w:t>
      </w:r>
    </w:p>
    <w:p w14:paraId="0B78FC84" w14:textId="77777777" w:rsidR="00BE5084" w:rsidRDefault="00BE5084" w:rsidP="00BE5084">
      <w:pPr>
        <w:spacing w:before="120" w:after="120" w:line="360" w:lineRule="auto"/>
        <w:rPr>
          <w:rFonts w:ascii="Arial" w:hAnsi="Arial" w:cs="Arial"/>
          <w:b/>
          <w:bCs/>
          <w:sz w:val="22"/>
          <w:szCs w:val="22"/>
        </w:rPr>
      </w:pPr>
      <w:r>
        <w:rPr>
          <w:rFonts w:ascii="Arial" w:hAnsi="Arial" w:cs="Arial"/>
          <w:b/>
          <w:bCs/>
          <w:sz w:val="22"/>
          <w:szCs w:val="22"/>
        </w:rPr>
        <w:t>Children’s cooking activities</w:t>
      </w:r>
    </w:p>
    <w:p w14:paraId="3B7C05C8" w14:textId="77777777"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Before undertaking any cooking activity with children, members of staff should check for allergies and intolerances by checking children’s records.</w:t>
      </w:r>
    </w:p>
    <w:p w14:paraId="1FF69B7B" w14:textId="77777777"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Children are taught basic hygiene skills such as the need to wash hands thoroughly before handling food, and again after going to the toilet, blowing their nose or coughing.</w:t>
      </w:r>
    </w:p>
    <w:p w14:paraId="52B77EA5" w14:textId="77777777"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The area to be used for cooking is cleaned; a plastic tablecloth is advised.</w:t>
      </w:r>
    </w:p>
    <w:p w14:paraId="7A811F62" w14:textId="77777777"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 xml:space="preserve">Utensils provided are for children to use </w:t>
      </w:r>
      <w:r>
        <w:rPr>
          <w:rFonts w:ascii="Arial" w:hAnsi="Arial" w:cs="Arial"/>
          <w:bCs/>
          <w:sz w:val="22"/>
          <w:szCs w:val="22"/>
        </w:rPr>
        <w:t>only</w:t>
      </w:r>
      <w:r>
        <w:rPr>
          <w:rFonts w:ascii="Arial" w:hAnsi="Arial" w:cs="Arial"/>
          <w:sz w:val="22"/>
          <w:szCs w:val="22"/>
        </w:rPr>
        <w:t xml:space="preserve"> when cooking, including chopping/rolling boards, bowls, wooden spoons, jugs, and are stored in the kitchen.</w:t>
      </w:r>
    </w:p>
    <w:p w14:paraId="469DDDE6" w14:textId="77777777"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Members of staff encourage children to handle food in a hygienic manner.</w:t>
      </w:r>
    </w:p>
    <w:p w14:paraId="31569E97" w14:textId="77777777"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Food ready for cooking or cooling is not left uncovered.</w:t>
      </w:r>
    </w:p>
    <w:p w14:paraId="4C92810D" w14:textId="57356CA5" w:rsidR="00BE5084" w:rsidRDefault="00BE5084" w:rsidP="00726857">
      <w:pPr>
        <w:numPr>
          <w:ilvl w:val="0"/>
          <w:numId w:val="14"/>
        </w:numPr>
        <w:spacing w:before="120" w:after="120" w:line="360" w:lineRule="auto"/>
        <w:rPr>
          <w:rFonts w:ascii="Arial" w:hAnsi="Arial" w:cs="Arial"/>
          <w:sz w:val="22"/>
          <w:szCs w:val="22"/>
        </w:rPr>
      </w:pPr>
      <w:r>
        <w:rPr>
          <w:rFonts w:ascii="Arial" w:hAnsi="Arial" w:cs="Arial"/>
          <w:sz w:val="22"/>
          <w:szCs w:val="22"/>
        </w:rPr>
        <w:t>Food play activities are suspended during outbreaks of illness.</w:t>
      </w:r>
    </w:p>
    <w:p w14:paraId="3795D374" w14:textId="77777777" w:rsidR="00BE5084" w:rsidRDefault="00BE5084">
      <w:pPr>
        <w:rPr>
          <w:rFonts w:ascii="Arial" w:hAnsi="Arial" w:cs="Arial"/>
          <w:sz w:val="22"/>
          <w:szCs w:val="22"/>
        </w:rPr>
      </w:pPr>
      <w:r>
        <w:rPr>
          <w:rFonts w:ascii="Arial" w:hAnsi="Arial" w:cs="Arial"/>
          <w:sz w:val="22"/>
          <w:szCs w:val="22"/>
        </w:rPr>
        <w:br w:type="page"/>
      </w:r>
    </w:p>
    <w:p w14:paraId="15FD3EDE" w14:textId="25147CD6" w:rsidR="002A6C27" w:rsidRPr="004178A8" w:rsidRDefault="002A6C27" w:rsidP="004178A8">
      <w:pPr>
        <w:pStyle w:val="ListParagraph"/>
        <w:numPr>
          <w:ilvl w:val="1"/>
          <w:numId w:val="17"/>
        </w:numPr>
        <w:spacing w:before="120" w:after="120" w:line="360" w:lineRule="auto"/>
        <w:rPr>
          <w:rFonts w:ascii="Arial" w:hAnsi="Arial" w:cs="Arial"/>
          <w:b/>
          <w:bCs/>
          <w:sz w:val="28"/>
          <w:szCs w:val="28"/>
        </w:rPr>
      </w:pPr>
      <w:r w:rsidRPr="004178A8">
        <w:rPr>
          <w:rFonts w:ascii="Arial" w:hAnsi="Arial" w:cs="Arial"/>
          <w:b/>
          <w:bCs/>
          <w:sz w:val="28"/>
          <w:szCs w:val="28"/>
        </w:rPr>
        <w:lastRenderedPageBreak/>
        <w:t>Menu planning and nutrition</w:t>
      </w:r>
    </w:p>
    <w:p w14:paraId="2359F8E6" w14:textId="77777777" w:rsidR="004178A8" w:rsidRDefault="002A6C27" w:rsidP="004178A8">
      <w:pPr>
        <w:spacing w:before="120" w:after="120" w:line="360" w:lineRule="auto"/>
        <w:rPr>
          <w:rFonts w:ascii="Arial" w:hAnsi="Arial" w:cs="Arial"/>
          <w:sz w:val="22"/>
          <w:szCs w:val="22"/>
        </w:rPr>
      </w:pPr>
      <w:r>
        <w:rPr>
          <w:rFonts w:ascii="Arial" w:hAnsi="Arial" w:cs="Arial"/>
          <w:sz w:val="22"/>
          <w:szCs w:val="22"/>
        </w:rPr>
        <w:t xml:space="preserve">Food supplied for children provides a healthy and balanced diet for healthy growth and development. </w:t>
      </w:r>
      <w:r w:rsidRPr="004178A8">
        <w:rPr>
          <w:rFonts w:ascii="Arial" w:hAnsi="Arial" w:cs="Arial"/>
          <w:sz w:val="22"/>
          <w:szCs w:val="22"/>
        </w:rPr>
        <w:t>Foods that contain any of 14 allergens identified by the FSA are identified on menus. T</w:t>
      </w:r>
      <w:r>
        <w:rPr>
          <w:rFonts w:ascii="Arial" w:hAnsi="Arial" w:cs="Arial"/>
          <w:sz w:val="22"/>
          <w:szCs w:val="22"/>
        </w:rPr>
        <w:t>he setting follows dietary guidance to promote health and reduce risk of disease caused by unhealthy eating. When planning menus, the setting manager and cook ensure that:</w:t>
      </w:r>
    </w:p>
    <w:p w14:paraId="48EE88C9" w14:textId="6C158DCC" w:rsidR="002A6C27" w:rsidRPr="004178A8" w:rsidRDefault="002A6C27" w:rsidP="004178A8">
      <w:pPr>
        <w:pStyle w:val="ListParagraph"/>
        <w:numPr>
          <w:ilvl w:val="0"/>
          <w:numId w:val="18"/>
        </w:numPr>
        <w:spacing w:before="120" w:after="120" w:line="360" w:lineRule="auto"/>
        <w:rPr>
          <w:rFonts w:ascii="Arial" w:hAnsi="Arial" w:cs="Arial"/>
          <w:sz w:val="22"/>
          <w:szCs w:val="22"/>
        </w:rPr>
      </w:pPr>
      <w:r w:rsidRPr="004178A8">
        <w:rPr>
          <w:rFonts w:ascii="Arial" w:hAnsi="Arial" w:cs="Arial"/>
          <w:sz w:val="22"/>
          <w:szCs w:val="22"/>
        </w:rPr>
        <w:t>Parents and staff are able to contribute ideas for menus which are confirmed in advance</w:t>
      </w:r>
    </w:p>
    <w:p w14:paraId="0202588C" w14:textId="77777777" w:rsidR="002A6C27" w:rsidRDefault="002A6C27" w:rsidP="00726857">
      <w:pPr>
        <w:numPr>
          <w:ilvl w:val="0"/>
          <w:numId w:val="15"/>
        </w:numPr>
        <w:spacing w:before="120" w:after="120" w:line="360" w:lineRule="auto"/>
        <w:rPr>
          <w:rFonts w:ascii="Arial" w:hAnsi="Arial" w:cs="Arial"/>
          <w:sz w:val="22"/>
          <w:szCs w:val="22"/>
        </w:rPr>
      </w:pPr>
      <w:r>
        <w:rPr>
          <w:rFonts w:ascii="Arial" w:hAnsi="Arial" w:cs="Arial"/>
          <w:sz w:val="22"/>
          <w:szCs w:val="22"/>
        </w:rPr>
        <w:t>Menus reflect children’s cultural backgrounds, religious restrictions and the food preferences of some ethnic groups.</w:t>
      </w:r>
    </w:p>
    <w:p w14:paraId="2F0B97F3" w14:textId="77777777" w:rsidR="002A6C27" w:rsidRDefault="002A6C27" w:rsidP="00726857">
      <w:pPr>
        <w:numPr>
          <w:ilvl w:val="0"/>
          <w:numId w:val="15"/>
        </w:numPr>
        <w:spacing w:before="120" w:after="120" w:line="360" w:lineRule="auto"/>
        <w:rPr>
          <w:rFonts w:ascii="Arial" w:hAnsi="Arial" w:cs="Arial"/>
          <w:sz w:val="22"/>
          <w:szCs w:val="22"/>
        </w:rPr>
      </w:pPr>
      <w:r>
        <w:rPr>
          <w:rFonts w:ascii="Arial" w:hAnsi="Arial" w:cs="Arial"/>
          <w:sz w:val="22"/>
          <w:szCs w:val="22"/>
        </w:rPr>
        <w:t>Menus are clearly displayed so that parents and staff know what is being provided.</w:t>
      </w:r>
    </w:p>
    <w:p w14:paraId="6AD11BBF" w14:textId="77777777" w:rsidR="002A6C27" w:rsidRDefault="002A6C27" w:rsidP="00726857">
      <w:pPr>
        <w:numPr>
          <w:ilvl w:val="0"/>
          <w:numId w:val="15"/>
        </w:numPr>
        <w:spacing w:before="120" w:after="120" w:line="360" w:lineRule="auto"/>
        <w:rPr>
          <w:rFonts w:ascii="Arial" w:hAnsi="Arial" w:cs="Arial"/>
          <w:sz w:val="22"/>
          <w:szCs w:val="22"/>
        </w:rPr>
      </w:pPr>
      <w:r>
        <w:rPr>
          <w:rFonts w:ascii="Arial" w:hAnsi="Arial" w:cs="Arial"/>
          <w:sz w:val="22"/>
          <w:szCs w:val="22"/>
        </w:rPr>
        <w:t>Foods that contain any of the 14 major allergens are identified on the menu that is displayed for parents.</w:t>
      </w:r>
    </w:p>
    <w:p w14:paraId="73225064" w14:textId="77777777" w:rsidR="002A6C27" w:rsidRDefault="002A6C27" w:rsidP="00726857">
      <w:pPr>
        <w:numPr>
          <w:ilvl w:val="0"/>
          <w:numId w:val="15"/>
        </w:numPr>
        <w:spacing w:before="120" w:after="120" w:line="360" w:lineRule="auto"/>
        <w:rPr>
          <w:rFonts w:ascii="Arial" w:hAnsi="Arial" w:cs="Arial"/>
          <w:sz w:val="22"/>
          <w:szCs w:val="22"/>
        </w:rPr>
      </w:pPr>
      <w:r>
        <w:rPr>
          <w:rFonts w:ascii="Arial" w:hAnsi="Arial" w:cs="Arial"/>
          <w:sz w:val="22"/>
          <w:szCs w:val="22"/>
        </w:rPr>
        <w:t>Parents must share information about their children’s particular dietary needs with staff when they enrol their children and on an on-going basis with their key person.</w:t>
      </w:r>
    </w:p>
    <w:p w14:paraId="0672FCA6" w14:textId="77777777" w:rsidR="002A6C27" w:rsidRDefault="002A6C27" w:rsidP="00726857">
      <w:pPr>
        <w:numPr>
          <w:ilvl w:val="0"/>
          <w:numId w:val="15"/>
        </w:numPr>
        <w:spacing w:before="120" w:after="120" w:line="360" w:lineRule="auto"/>
        <w:rPr>
          <w:rFonts w:ascii="Arial" w:hAnsi="Arial" w:cs="Arial"/>
          <w:sz w:val="22"/>
          <w:szCs w:val="22"/>
        </w:rPr>
      </w:pPr>
      <w:r>
        <w:rPr>
          <w:rFonts w:ascii="Arial" w:hAnsi="Arial" w:cs="Arial"/>
          <w:sz w:val="22"/>
          <w:szCs w:val="22"/>
        </w:rPr>
        <w:t>Key persons regularly share information about the children’s levels of appetite and enjoyment of food with parents.</w:t>
      </w:r>
    </w:p>
    <w:p w14:paraId="04532A93" w14:textId="77777777" w:rsidR="002A6C27" w:rsidRDefault="002A6C27" w:rsidP="00726857">
      <w:pPr>
        <w:numPr>
          <w:ilvl w:val="0"/>
          <w:numId w:val="15"/>
        </w:numPr>
        <w:spacing w:before="120" w:after="120" w:line="360" w:lineRule="auto"/>
        <w:rPr>
          <w:rFonts w:ascii="Arial" w:hAnsi="Arial" w:cs="Arial"/>
          <w:sz w:val="22"/>
          <w:szCs w:val="22"/>
        </w:rPr>
      </w:pPr>
      <w:r>
        <w:rPr>
          <w:rFonts w:ascii="Arial" w:hAnsi="Arial" w:cs="Arial"/>
          <w:sz w:val="22"/>
          <w:szCs w:val="22"/>
        </w:rPr>
        <w:t>Staff refer to the Eat Better, Start Better (Action for Children 2017).</w:t>
      </w:r>
    </w:p>
    <w:p w14:paraId="0594FAB6" w14:textId="77777777" w:rsidR="002A6C27" w:rsidRPr="00CD6CF1" w:rsidRDefault="002A6C27" w:rsidP="00726857">
      <w:pPr>
        <w:numPr>
          <w:ilvl w:val="0"/>
          <w:numId w:val="15"/>
        </w:numPr>
        <w:spacing w:before="120" w:after="120" w:line="360" w:lineRule="auto"/>
        <w:rPr>
          <w:rFonts w:ascii="Arial" w:hAnsi="Arial" w:cs="Arial"/>
          <w:sz w:val="22"/>
          <w:szCs w:val="22"/>
        </w:rPr>
      </w:pPr>
      <w:r w:rsidRPr="00CD6CF1">
        <w:rPr>
          <w:rFonts w:ascii="Arial" w:hAnsi="Arial" w:cs="Arial"/>
          <w:sz w:val="22"/>
          <w:szCs w:val="22"/>
        </w:rPr>
        <w:t>The cook maintains a record of children’s dietary needs in a Food Allergy and Dietary Needs folder.</w:t>
      </w:r>
    </w:p>
    <w:p w14:paraId="7AC9F9E0" w14:textId="77777777" w:rsidR="002A6C27" w:rsidRDefault="002A6C27" w:rsidP="002A6C27">
      <w:pPr>
        <w:autoSpaceDE w:val="0"/>
        <w:autoSpaceDN w:val="0"/>
        <w:adjustRightInd w:val="0"/>
        <w:spacing w:before="120" w:after="120" w:line="360" w:lineRule="auto"/>
        <w:rPr>
          <w:rFonts w:ascii="Arial" w:hAnsi="Arial" w:cs="Arial"/>
          <w:b/>
          <w:bCs/>
          <w:sz w:val="22"/>
          <w:szCs w:val="22"/>
        </w:rPr>
      </w:pPr>
      <w:r>
        <w:rPr>
          <w:rFonts w:ascii="Arial" w:hAnsi="Arial" w:cs="Arial"/>
          <w:b/>
          <w:bCs/>
          <w:sz w:val="22"/>
          <w:szCs w:val="22"/>
        </w:rPr>
        <w:t>Packed lunches</w:t>
      </w:r>
    </w:p>
    <w:p w14:paraId="3183EDED" w14:textId="3BC51F2C" w:rsidR="002A6C27" w:rsidRDefault="002A6C27" w:rsidP="002A6C27">
      <w:pPr>
        <w:autoSpaceDE w:val="0"/>
        <w:autoSpaceDN w:val="0"/>
        <w:adjustRightInd w:val="0"/>
        <w:spacing w:before="120" w:after="120" w:line="360" w:lineRule="auto"/>
        <w:rPr>
          <w:rFonts w:ascii="Arial" w:hAnsi="Arial" w:cs="Arial"/>
          <w:b/>
          <w:sz w:val="22"/>
          <w:szCs w:val="22"/>
        </w:rPr>
      </w:pPr>
      <w:r>
        <w:rPr>
          <w:rFonts w:ascii="Arial" w:hAnsi="Arial" w:cs="Arial"/>
          <w:bCs/>
          <w:sz w:val="22"/>
          <w:szCs w:val="22"/>
        </w:rPr>
        <w:t>Where children have packed lunches, staff promote healthy eating, ensuring that parents are given advice and information about what is appropriate content for a child’s lunch box. Parents are also advised to take measures to ensure children’s lunch box contents remain cool i.e. ice packs</w:t>
      </w:r>
      <w:r w:rsidR="000B0F6C">
        <w:rPr>
          <w:rFonts w:ascii="Arial" w:hAnsi="Arial" w:cs="Arial"/>
          <w:bCs/>
          <w:sz w:val="22"/>
          <w:szCs w:val="22"/>
        </w:rPr>
        <w:t>.</w:t>
      </w:r>
    </w:p>
    <w:p w14:paraId="53509027" w14:textId="06844C3E" w:rsidR="00CF4E35" w:rsidRDefault="00CF4E35">
      <w:pPr>
        <w:rPr>
          <w:rFonts w:ascii="Arial" w:hAnsi="Arial" w:cs="Arial"/>
          <w:strike/>
          <w:color w:val="FF0000"/>
          <w:sz w:val="22"/>
          <w:szCs w:val="22"/>
        </w:rPr>
      </w:pPr>
      <w:r>
        <w:rPr>
          <w:rFonts w:ascii="Arial" w:hAnsi="Arial" w:cs="Arial"/>
          <w:strike/>
          <w:color w:val="FF0000"/>
          <w:sz w:val="22"/>
          <w:szCs w:val="22"/>
        </w:rPr>
        <w:br w:type="page"/>
      </w:r>
    </w:p>
    <w:p w14:paraId="711A6929" w14:textId="4CC0C0A5" w:rsidR="00CF4E35" w:rsidRDefault="00CF4E35" w:rsidP="00CF4E35">
      <w:pPr>
        <w:pStyle w:val="Heading1"/>
        <w:spacing w:before="120" w:after="120" w:line="360" w:lineRule="auto"/>
        <w:rPr>
          <w:b w:val="0"/>
          <w:sz w:val="28"/>
          <w:szCs w:val="28"/>
        </w:rPr>
      </w:pPr>
      <w:r>
        <w:rPr>
          <w:sz w:val="28"/>
          <w:szCs w:val="28"/>
        </w:rPr>
        <w:lastRenderedPageBreak/>
        <w:t>03.4</w:t>
      </w:r>
      <w:r>
        <w:rPr>
          <w:sz w:val="28"/>
          <w:szCs w:val="28"/>
        </w:rPr>
        <w:tab/>
        <w:t>Meeting dietary requirements</w:t>
      </w:r>
    </w:p>
    <w:p w14:paraId="1D412C21" w14:textId="77777777" w:rsidR="00CF4E35" w:rsidRDefault="00CF4E35" w:rsidP="00CF4E35">
      <w:pPr>
        <w:autoSpaceDE w:val="0"/>
        <w:autoSpaceDN w:val="0"/>
        <w:adjustRightInd w:val="0"/>
        <w:spacing w:before="120" w:after="120" w:line="360" w:lineRule="auto"/>
        <w:rPr>
          <w:rFonts w:ascii="Arial" w:hAnsi="Arial" w:cs="Arial"/>
          <w:sz w:val="22"/>
          <w:szCs w:val="22"/>
        </w:rPr>
      </w:pPr>
      <w:r>
        <w:rPr>
          <w:rFonts w:ascii="Arial" w:hAnsi="Arial" w:cs="Arial"/>
          <w:sz w:val="22"/>
          <w:szCs w:val="22"/>
        </w:rPr>
        <w:t>Snack and mealtimes are an important part of the day. Eating represents a social time for children and adults and helps children to learn about healthy eating. We aim to provide nutritious food, which meets the children’s individual dietary needs and preferences.</w:t>
      </w:r>
    </w:p>
    <w:p w14:paraId="6846A68F" w14:textId="428DA4C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discuss and</w:t>
      </w:r>
      <w:r w:rsidR="007A249B">
        <w:rPr>
          <w:rFonts w:ascii="Arial" w:hAnsi="Arial" w:cs="Arial"/>
          <w:sz w:val="22"/>
          <w:szCs w:val="22"/>
        </w:rPr>
        <w:t xml:space="preserve"> have ongoing conversations with </w:t>
      </w:r>
      <w:r w:rsidR="00B1046A">
        <w:rPr>
          <w:rFonts w:ascii="Arial" w:hAnsi="Arial" w:cs="Arial"/>
          <w:sz w:val="22"/>
          <w:szCs w:val="22"/>
        </w:rPr>
        <w:t>parents/carers to</w:t>
      </w:r>
      <w:r>
        <w:rPr>
          <w:rFonts w:ascii="Arial" w:hAnsi="Arial" w:cs="Arial"/>
          <w:sz w:val="22"/>
          <w:szCs w:val="22"/>
        </w:rPr>
        <w:t xml:space="preserve"> record children’s dietary needs, allergies and any </w:t>
      </w:r>
      <w:r w:rsidR="00B1046A">
        <w:rPr>
          <w:rFonts w:ascii="Arial" w:hAnsi="Arial" w:cs="Arial"/>
          <w:sz w:val="22"/>
          <w:szCs w:val="22"/>
        </w:rPr>
        <w:t xml:space="preserve">cultural requirements or </w:t>
      </w:r>
      <w:r>
        <w:rPr>
          <w:rFonts w:ascii="Arial" w:hAnsi="Arial" w:cs="Arial"/>
          <w:sz w:val="22"/>
          <w:szCs w:val="22"/>
        </w:rPr>
        <w:t>food preferences</w:t>
      </w:r>
      <w:r w:rsidR="00B1046A">
        <w:rPr>
          <w:rFonts w:ascii="Arial" w:hAnsi="Arial" w:cs="Arial"/>
          <w:sz w:val="22"/>
          <w:szCs w:val="22"/>
        </w:rPr>
        <w:t>.</w:t>
      </w:r>
    </w:p>
    <w:p w14:paraId="79709B1B"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If a child has a known food allergy, procedure 04.4 Allergies and food intolerance is followed.</w:t>
      </w:r>
    </w:p>
    <w:p w14:paraId="6FFB4EDF"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record information about each child’s dietary needs in the individual child’s registration form; parents sign the form to signify that it is correct.</w:t>
      </w:r>
    </w:p>
    <w:p w14:paraId="170DA8CA"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Up-to-date information about individual children’s dietary needs is displayed so that all staff and volunteers are fully informed.</w:t>
      </w:r>
    </w:p>
    <w:p w14:paraId="021116E4"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ensure that children receive only food and drink that is consistent with their dietary needs and cultural or ethnic preferences, as well as their parent’s wishes.</w:t>
      </w:r>
    </w:p>
    <w:p w14:paraId="64A7E392" w14:textId="4BD65AD1" w:rsidR="00CF4E35" w:rsidRPr="004178A8"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 xml:space="preserve">The </w:t>
      </w:r>
      <w:r w:rsidR="00EC4DDF">
        <w:rPr>
          <w:rFonts w:ascii="Arial" w:hAnsi="Arial" w:cs="Arial"/>
          <w:sz w:val="22"/>
          <w:szCs w:val="22"/>
        </w:rPr>
        <w:t xml:space="preserve">lunch </w:t>
      </w:r>
      <w:r>
        <w:rPr>
          <w:rFonts w:ascii="Arial" w:hAnsi="Arial" w:cs="Arial"/>
          <w:sz w:val="22"/>
          <w:szCs w:val="22"/>
        </w:rPr>
        <w:t xml:space="preserve">menus are displayed on the parent notice board for parents to view. </w:t>
      </w:r>
      <w:r w:rsidRPr="004178A8">
        <w:rPr>
          <w:rFonts w:ascii="Arial" w:hAnsi="Arial" w:cs="Arial"/>
          <w:sz w:val="22"/>
          <w:szCs w:val="22"/>
        </w:rPr>
        <w:t>Foods that contain any food allergens are identified.</w:t>
      </w:r>
    </w:p>
    <w:p w14:paraId="17D24178" w14:textId="77777777" w:rsidR="00CF4E35" w:rsidRPr="004178A8"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sidRPr="004178A8">
        <w:rPr>
          <w:rFonts w:ascii="Arial" w:hAnsi="Arial" w:cs="Arial"/>
          <w:sz w:val="22"/>
          <w:szCs w:val="22"/>
        </w:rPr>
        <w:t>Staff aim to include food diets from children’s cultural backgrounds, providing children with familiar foods and introducing them to new ones.</w:t>
      </w:r>
    </w:p>
    <w:p w14:paraId="78265283"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1925239B" w14:textId="7966E328" w:rsidR="00CF4E35" w:rsidRDefault="00CF4E35" w:rsidP="004178A8">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Staff provide a vegetarian alternative when meat and fish are offered</w:t>
      </w:r>
      <w:r w:rsidR="00D45999">
        <w:rPr>
          <w:rFonts w:ascii="Arial" w:hAnsi="Arial" w:cs="Arial"/>
          <w:sz w:val="22"/>
          <w:szCs w:val="22"/>
        </w:rPr>
        <w:t xml:space="preserve">. </w:t>
      </w:r>
      <w:r w:rsidRPr="00D45999">
        <w:rPr>
          <w:rFonts w:ascii="Arial" w:hAnsi="Arial" w:cs="Arial"/>
          <w:strike/>
          <w:color w:val="FF0000"/>
          <w:sz w:val="22"/>
          <w:szCs w:val="22"/>
        </w:rPr>
        <w:t xml:space="preserve"> </w:t>
      </w:r>
    </w:p>
    <w:p w14:paraId="40D3B977"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157EE100"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Fresh drinking water is available throughout the day. Staff inform children how to obtain the drinking water and that they can ask for water at any time during the day.</w:t>
      </w:r>
    </w:p>
    <w:p w14:paraId="3F8A7D83" w14:textId="77777777"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Meal and snack times are organised as social occasions.</w:t>
      </w:r>
    </w:p>
    <w:p w14:paraId="665C280A" w14:textId="77777777" w:rsidR="004178A8" w:rsidRDefault="004178A8" w:rsidP="00CF4E35">
      <w:pPr>
        <w:spacing w:before="120" w:after="120" w:line="360" w:lineRule="auto"/>
        <w:rPr>
          <w:rFonts w:ascii="Arial" w:hAnsi="Arial" w:cs="Arial"/>
          <w:b/>
          <w:bCs/>
          <w:sz w:val="22"/>
          <w:szCs w:val="22"/>
        </w:rPr>
      </w:pPr>
    </w:p>
    <w:p w14:paraId="3EFDF37D" w14:textId="7B25708F" w:rsidR="00CF4E35" w:rsidRDefault="00CF4E35" w:rsidP="00CF4E35">
      <w:pPr>
        <w:spacing w:before="120" w:after="120" w:line="360" w:lineRule="auto"/>
        <w:rPr>
          <w:rFonts w:ascii="Arial" w:hAnsi="Arial" w:cs="Arial"/>
          <w:b/>
          <w:bCs/>
          <w:sz w:val="22"/>
          <w:szCs w:val="22"/>
        </w:rPr>
      </w:pPr>
      <w:r>
        <w:rPr>
          <w:rFonts w:ascii="Arial" w:hAnsi="Arial" w:cs="Arial"/>
          <w:b/>
          <w:bCs/>
          <w:sz w:val="22"/>
          <w:szCs w:val="22"/>
        </w:rPr>
        <w:lastRenderedPageBreak/>
        <w:t>Fussy/faddy eating</w:t>
      </w:r>
    </w:p>
    <w:p w14:paraId="2F72E7A4" w14:textId="3080DAF9" w:rsidR="00CF4E35" w:rsidRDefault="00CF4E35" w:rsidP="00726857">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Children who are showing signs of ‘fussy or faddy eating’ are not</w:t>
      </w:r>
      <w:r w:rsidR="00976BE8">
        <w:rPr>
          <w:rFonts w:ascii="Arial" w:hAnsi="Arial" w:cs="Arial"/>
          <w:sz w:val="22"/>
          <w:szCs w:val="22"/>
        </w:rPr>
        <w:t xml:space="preserve"> ever</w:t>
      </w:r>
      <w:r>
        <w:rPr>
          <w:rFonts w:ascii="Arial" w:hAnsi="Arial" w:cs="Arial"/>
          <w:sz w:val="22"/>
          <w:szCs w:val="22"/>
        </w:rPr>
        <w:t xml:space="preserve"> forced to eat anything they do not want to. </w:t>
      </w:r>
    </w:p>
    <w:p w14:paraId="09AB29F1" w14:textId="42FA5103" w:rsidR="004178A8" w:rsidRDefault="00CF4E35" w:rsidP="004178A8">
      <w:pPr>
        <w:numPr>
          <w:ilvl w:val="0"/>
          <w:numId w:val="16"/>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 xml:space="preserve">Children are not </w:t>
      </w:r>
      <w:r w:rsidR="00976BE8">
        <w:rPr>
          <w:rFonts w:ascii="Arial" w:hAnsi="Arial" w:cs="Arial"/>
          <w:sz w:val="22"/>
          <w:szCs w:val="22"/>
        </w:rPr>
        <w:t xml:space="preserve">ever </w:t>
      </w:r>
      <w:r>
        <w:rPr>
          <w:rFonts w:ascii="Arial" w:hAnsi="Arial" w:cs="Arial"/>
          <w:sz w:val="22"/>
          <w:szCs w:val="22"/>
        </w:rPr>
        <w:t xml:space="preserve">made to </w:t>
      </w:r>
      <w:r w:rsidR="00976BE8">
        <w:rPr>
          <w:rFonts w:ascii="Arial" w:hAnsi="Arial" w:cs="Arial"/>
          <w:sz w:val="22"/>
          <w:szCs w:val="22"/>
        </w:rPr>
        <w:t>remain</w:t>
      </w:r>
      <w:r>
        <w:rPr>
          <w:rFonts w:ascii="Arial" w:hAnsi="Arial" w:cs="Arial"/>
          <w:sz w:val="22"/>
          <w:szCs w:val="22"/>
        </w:rPr>
        <w:t xml:space="preserve"> at the table after others have left if they refuse to eat </w:t>
      </w:r>
      <w:r w:rsidRPr="004178A8">
        <w:rPr>
          <w:rFonts w:ascii="Arial" w:hAnsi="Arial" w:cs="Arial"/>
          <w:sz w:val="22"/>
          <w:szCs w:val="22"/>
        </w:rPr>
        <w:t>certain items of food.</w:t>
      </w:r>
    </w:p>
    <w:p w14:paraId="1C6D9F52" w14:textId="3F00D58F" w:rsidR="00BE5084" w:rsidRPr="00976BE8" w:rsidRDefault="00CF4E35" w:rsidP="004178A8">
      <w:pPr>
        <w:numPr>
          <w:ilvl w:val="0"/>
          <w:numId w:val="16"/>
        </w:numPr>
        <w:spacing w:before="120" w:after="120" w:line="360" w:lineRule="auto"/>
        <w:ind w:left="357" w:hanging="357"/>
        <w:rPr>
          <w:rFonts w:ascii="Arial" w:hAnsi="Arial" w:cs="Arial"/>
          <w:color w:val="000000" w:themeColor="text1"/>
          <w:sz w:val="22"/>
          <w:szCs w:val="22"/>
        </w:rPr>
      </w:pPr>
      <w:r w:rsidRPr="004178A8">
        <w:rPr>
          <w:rFonts w:ascii="Arial" w:hAnsi="Arial" w:cs="Arial"/>
          <w:sz w:val="22"/>
          <w:szCs w:val="22"/>
        </w:rPr>
        <w:t>Staff work in partnership with parents to support them with children who are showing signs of ‘faddy or fussy</w:t>
      </w:r>
      <w:r w:rsidR="00AA150B">
        <w:rPr>
          <w:rFonts w:ascii="Arial" w:hAnsi="Arial" w:cs="Arial"/>
          <w:sz w:val="22"/>
          <w:szCs w:val="22"/>
        </w:rPr>
        <w:t>’</w:t>
      </w:r>
      <w:r w:rsidR="00A26CC9">
        <w:rPr>
          <w:rFonts w:ascii="Arial" w:hAnsi="Arial" w:cs="Arial"/>
          <w:sz w:val="22"/>
          <w:szCs w:val="22"/>
        </w:rPr>
        <w:t xml:space="preserve"> eating</w:t>
      </w:r>
      <w:r w:rsidR="00976BE8">
        <w:rPr>
          <w:rFonts w:ascii="Arial" w:hAnsi="Arial" w:cs="Arial"/>
          <w:sz w:val="22"/>
          <w:szCs w:val="22"/>
        </w:rPr>
        <w:t xml:space="preserve"> to negotiate ways around this that best support the needs of the child.</w:t>
      </w:r>
    </w:p>
    <w:p w14:paraId="0C0B8AD4" w14:textId="5E8C37E1" w:rsidR="00976BE8" w:rsidRDefault="00976BE8" w:rsidP="00D87744">
      <w:pPr>
        <w:pStyle w:val="Heading1"/>
        <w:numPr>
          <w:ilvl w:val="1"/>
          <w:numId w:val="17"/>
        </w:numPr>
        <w:rPr>
          <w:sz w:val="28"/>
          <w:szCs w:val="28"/>
        </w:rPr>
      </w:pPr>
      <w:r w:rsidRPr="00D87744">
        <w:rPr>
          <w:sz w:val="28"/>
          <w:szCs w:val="28"/>
        </w:rPr>
        <w:t>Safer Eating</w:t>
      </w:r>
    </w:p>
    <w:p w14:paraId="4DA9DB79" w14:textId="77777777" w:rsidR="00546431" w:rsidRPr="00546431" w:rsidRDefault="00546431" w:rsidP="00546431"/>
    <w:p w14:paraId="3D68CD60" w14:textId="53CC86DF" w:rsidR="00836DA2" w:rsidRDefault="00546431" w:rsidP="00836DA2">
      <w:pPr>
        <w:pStyle w:val="ListParagraph"/>
        <w:numPr>
          <w:ilvl w:val="0"/>
          <w:numId w:val="21"/>
        </w:numPr>
        <w:rPr>
          <w:rFonts w:ascii="Arial" w:hAnsi="Arial" w:cs="Arial"/>
          <w:sz w:val="22"/>
          <w:szCs w:val="22"/>
        </w:rPr>
      </w:pPr>
      <w:r w:rsidRPr="00546431">
        <w:rPr>
          <w:rFonts w:ascii="Arial" w:hAnsi="Arial" w:cs="Arial"/>
          <w:sz w:val="22"/>
          <w:szCs w:val="22"/>
        </w:rPr>
        <w:t>Whilst children are eating, there will always be a member of staff that is fully PFA trained present</w:t>
      </w:r>
      <w:r w:rsidR="00B63E6C">
        <w:rPr>
          <w:rFonts w:ascii="Arial" w:hAnsi="Arial" w:cs="Arial"/>
          <w:sz w:val="22"/>
          <w:szCs w:val="22"/>
        </w:rPr>
        <w:t>.</w:t>
      </w:r>
      <w:r w:rsidR="00A32C50">
        <w:rPr>
          <w:rFonts w:ascii="Arial" w:hAnsi="Arial" w:cs="Arial"/>
          <w:sz w:val="22"/>
          <w:szCs w:val="22"/>
        </w:rPr>
        <w:t xml:space="preserve"> Children must always be in sight and </w:t>
      </w:r>
      <w:r w:rsidR="00BB577B">
        <w:rPr>
          <w:rFonts w:ascii="Arial" w:hAnsi="Arial" w:cs="Arial"/>
          <w:sz w:val="22"/>
          <w:szCs w:val="22"/>
        </w:rPr>
        <w:t xml:space="preserve">hearing of a member of staff whilst eating to reduce the risk of choking. </w:t>
      </w:r>
    </w:p>
    <w:p w14:paraId="5257CE5E" w14:textId="77777777" w:rsidR="00836DA2" w:rsidRDefault="00836DA2" w:rsidP="00836DA2">
      <w:pPr>
        <w:pStyle w:val="ListParagraph"/>
        <w:rPr>
          <w:rFonts w:ascii="Arial" w:hAnsi="Arial" w:cs="Arial"/>
          <w:sz w:val="22"/>
          <w:szCs w:val="22"/>
        </w:rPr>
      </w:pPr>
    </w:p>
    <w:p w14:paraId="1FDEEC9E" w14:textId="358F26C9" w:rsidR="00836DA2" w:rsidRPr="00836DA2" w:rsidRDefault="00836DA2" w:rsidP="00836DA2">
      <w:pPr>
        <w:pStyle w:val="ListParagraph"/>
        <w:numPr>
          <w:ilvl w:val="0"/>
          <w:numId w:val="21"/>
        </w:numPr>
        <w:rPr>
          <w:rFonts w:ascii="Arial" w:hAnsi="Arial" w:cs="Arial"/>
          <w:sz w:val="22"/>
          <w:szCs w:val="22"/>
        </w:rPr>
      </w:pPr>
      <w:r>
        <w:rPr>
          <w:rFonts w:ascii="Arial" w:hAnsi="Arial" w:cs="Arial"/>
          <w:sz w:val="22"/>
          <w:szCs w:val="22"/>
        </w:rPr>
        <w:t>Children must only consume food when sitting down in the correct, designated areas. Under no circumstances should children be free to walk and explore the preschool room whilst eating.</w:t>
      </w:r>
    </w:p>
    <w:p w14:paraId="4DC88B61" w14:textId="77777777" w:rsidR="00BB577B" w:rsidRDefault="00BB577B" w:rsidP="00BB577B">
      <w:pPr>
        <w:pStyle w:val="ListParagraph"/>
        <w:rPr>
          <w:rFonts w:ascii="Arial" w:hAnsi="Arial" w:cs="Arial"/>
          <w:sz w:val="22"/>
          <w:szCs w:val="22"/>
        </w:rPr>
      </w:pPr>
    </w:p>
    <w:p w14:paraId="0AFE72F1" w14:textId="5AF9C8BD" w:rsidR="00D87744" w:rsidRDefault="00BB577B" w:rsidP="00546431">
      <w:pPr>
        <w:pStyle w:val="ListParagraph"/>
        <w:numPr>
          <w:ilvl w:val="0"/>
          <w:numId w:val="21"/>
        </w:numPr>
        <w:rPr>
          <w:rFonts w:ascii="Arial" w:hAnsi="Arial" w:cs="Arial"/>
          <w:sz w:val="22"/>
          <w:szCs w:val="22"/>
        </w:rPr>
      </w:pPr>
      <w:r>
        <w:rPr>
          <w:rFonts w:ascii="Arial" w:hAnsi="Arial" w:cs="Arial"/>
          <w:sz w:val="22"/>
          <w:szCs w:val="22"/>
        </w:rPr>
        <w:t>Staff must always be alert and responsive to avoid the risk of silent choking.</w:t>
      </w:r>
    </w:p>
    <w:p w14:paraId="50E56EEF" w14:textId="6A07D869" w:rsidR="00546431" w:rsidRDefault="00546431" w:rsidP="00B81441">
      <w:pPr>
        <w:rPr>
          <w:rFonts w:ascii="Arial" w:hAnsi="Arial" w:cs="Arial"/>
          <w:sz w:val="22"/>
          <w:szCs w:val="22"/>
        </w:rPr>
      </w:pPr>
    </w:p>
    <w:p w14:paraId="6A0AAEE7" w14:textId="33F603FF" w:rsidR="00B81441" w:rsidRDefault="00B81441" w:rsidP="00B81441">
      <w:pPr>
        <w:pStyle w:val="ListParagraph"/>
        <w:numPr>
          <w:ilvl w:val="0"/>
          <w:numId w:val="21"/>
        </w:numPr>
        <w:rPr>
          <w:rFonts w:ascii="Arial" w:hAnsi="Arial" w:cs="Arial"/>
          <w:sz w:val="22"/>
          <w:szCs w:val="22"/>
        </w:rPr>
      </w:pPr>
      <w:r>
        <w:rPr>
          <w:rFonts w:ascii="Arial" w:hAnsi="Arial" w:cs="Arial"/>
          <w:sz w:val="22"/>
          <w:szCs w:val="22"/>
        </w:rPr>
        <w:t xml:space="preserve">The setting </w:t>
      </w:r>
      <w:r>
        <w:rPr>
          <w:rFonts w:ascii="Arial" w:hAnsi="Arial" w:cs="Arial"/>
          <w:b/>
          <w:bCs/>
          <w:sz w:val="22"/>
          <w:szCs w:val="22"/>
        </w:rPr>
        <w:t xml:space="preserve">must </w:t>
      </w:r>
      <w:r>
        <w:rPr>
          <w:rFonts w:ascii="Arial" w:hAnsi="Arial" w:cs="Arial"/>
          <w:sz w:val="22"/>
          <w:szCs w:val="22"/>
        </w:rPr>
        <w:t>obtain information about</w:t>
      </w:r>
      <w:r w:rsidR="00DC4469">
        <w:rPr>
          <w:rFonts w:ascii="Arial" w:hAnsi="Arial" w:cs="Arial"/>
          <w:sz w:val="22"/>
          <w:szCs w:val="22"/>
        </w:rPr>
        <w:t xml:space="preserve"> dietary requirements </w:t>
      </w:r>
      <w:r w:rsidR="00DC4469">
        <w:rPr>
          <w:rFonts w:ascii="Arial" w:hAnsi="Arial" w:cs="Arial"/>
          <w:b/>
          <w:bCs/>
          <w:sz w:val="22"/>
          <w:szCs w:val="22"/>
        </w:rPr>
        <w:t xml:space="preserve">prior </w:t>
      </w:r>
      <w:r w:rsidR="00DC4469">
        <w:rPr>
          <w:rFonts w:ascii="Arial" w:hAnsi="Arial" w:cs="Arial"/>
          <w:sz w:val="22"/>
          <w:szCs w:val="22"/>
        </w:rPr>
        <w:t>to the child’s start date</w:t>
      </w:r>
      <w:r w:rsidR="00B63E6C">
        <w:rPr>
          <w:rFonts w:ascii="Arial" w:hAnsi="Arial" w:cs="Arial"/>
          <w:sz w:val="22"/>
          <w:szCs w:val="22"/>
        </w:rPr>
        <w:t>, information should be clearly displayed and shared with all staff.</w:t>
      </w:r>
    </w:p>
    <w:p w14:paraId="22A776AB" w14:textId="77777777" w:rsidR="00E44073" w:rsidRPr="00E44073" w:rsidRDefault="00E44073" w:rsidP="00E44073">
      <w:pPr>
        <w:pStyle w:val="ListParagraph"/>
        <w:rPr>
          <w:rFonts w:ascii="Arial" w:hAnsi="Arial" w:cs="Arial"/>
          <w:sz w:val="22"/>
          <w:szCs w:val="22"/>
        </w:rPr>
      </w:pPr>
    </w:p>
    <w:p w14:paraId="5B1F5703" w14:textId="56056770" w:rsidR="007D17DB" w:rsidRDefault="00E44073" w:rsidP="007D17DB">
      <w:pPr>
        <w:pStyle w:val="ListParagraph"/>
        <w:numPr>
          <w:ilvl w:val="0"/>
          <w:numId w:val="21"/>
        </w:numPr>
        <w:rPr>
          <w:rFonts w:ascii="Arial" w:hAnsi="Arial" w:cs="Arial"/>
          <w:sz w:val="22"/>
          <w:szCs w:val="22"/>
        </w:rPr>
      </w:pPr>
      <w:r>
        <w:rPr>
          <w:rFonts w:ascii="Arial" w:hAnsi="Arial" w:cs="Arial"/>
          <w:sz w:val="22"/>
          <w:szCs w:val="22"/>
        </w:rPr>
        <w:t>Staff will prepare food against guidelines and in a way that prevents choking</w:t>
      </w:r>
      <w:r w:rsidR="00A32C50">
        <w:rPr>
          <w:rFonts w:ascii="Arial" w:hAnsi="Arial" w:cs="Arial"/>
          <w:sz w:val="22"/>
          <w:szCs w:val="22"/>
        </w:rPr>
        <w:t xml:space="preserve"> following the most recent guidance on food safety.</w:t>
      </w:r>
    </w:p>
    <w:p w14:paraId="122F7AB1" w14:textId="77777777" w:rsidR="007D17DB" w:rsidRPr="007D17DB" w:rsidRDefault="007D17DB" w:rsidP="007D17DB">
      <w:pPr>
        <w:pStyle w:val="ListParagraph"/>
        <w:rPr>
          <w:rFonts w:ascii="Arial" w:hAnsi="Arial" w:cs="Arial"/>
          <w:sz w:val="22"/>
          <w:szCs w:val="22"/>
        </w:rPr>
      </w:pPr>
    </w:p>
    <w:p w14:paraId="456D6E5B" w14:textId="22117DD8" w:rsidR="007D17DB" w:rsidRDefault="007D17DB" w:rsidP="007D17DB">
      <w:pPr>
        <w:pStyle w:val="ListParagraph"/>
        <w:numPr>
          <w:ilvl w:val="0"/>
          <w:numId w:val="21"/>
        </w:numPr>
        <w:rPr>
          <w:rFonts w:ascii="Arial" w:hAnsi="Arial" w:cs="Arial"/>
          <w:sz w:val="22"/>
          <w:szCs w:val="22"/>
        </w:rPr>
      </w:pPr>
      <w:r>
        <w:rPr>
          <w:rFonts w:ascii="Arial" w:hAnsi="Arial" w:cs="Arial"/>
          <w:sz w:val="22"/>
          <w:szCs w:val="22"/>
        </w:rPr>
        <w:t>Staff should record any instances of choking</w:t>
      </w:r>
      <w:r w:rsidR="0081578F">
        <w:rPr>
          <w:rFonts w:ascii="Arial" w:hAnsi="Arial" w:cs="Arial"/>
          <w:sz w:val="22"/>
          <w:szCs w:val="22"/>
        </w:rPr>
        <w:t xml:space="preserve"> that requires intervention. Staff will inform parents at their earliest </w:t>
      </w:r>
      <w:r w:rsidR="00564C2A">
        <w:rPr>
          <w:rFonts w:ascii="Arial" w:hAnsi="Arial" w:cs="Arial"/>
          <w:sz w:val="22"/>
          <w:szCs w:val="22"/>
        </w:rPr>
        <w:t>convenience and will encourage parents/carers to seek medical advice.</w:t>
      </w:r>
    </w:p>
    <w:p w14:paraId="0479025B" w14:textId="77777777" w:rsidR="00564C2A" w:rsidRPr="00564C2A" w:rsidRDefault="00564C2A" w:rsidP="00564C2A">
      <w:pPr>
        <w:pStyle w:val="ListParagraph"/>
        <w:rPr>
          <w:rFonts w:ascii="Arial" w:hAnsi="Arial" w:cs="Arial"/>
          <w:sz w:val="22"/>
          <w:szCs w:val="22"/>
        </w:rPr>
      </w:pPr>
    </w:p>
    <w:p w14:paraId="17FA9D80" w14:textId="6D4EFEFD" w:rsidR="00564C2A" w:rsidRPr="007D17DB" w:rsidRDefault="005C0767" w:rsidP="007D17DB">
      <w:pPr>
        <w:pStyle w:val="ListParagraph"/>
        <w:numPr>
          <w:ilvl w:val="0"/>
          <w:numId w:val="21"/>
        </w:numPr>
        <w:rPr>
          <w:rFonts w:ascii="Arial" w:hAnsi="Arial" w:cs="Arial"/>
          <w:sz w:val="22"/>
          <w:szCs w:val="22"/>
        </w:rPr>
      </w:pPr>
      <w:r>
        <w:rPr>
          <w:rFonts w:ascii="Arial" w:hAnsi="Arial" w:cs="Arial"/>
          <w:sz w:val="22"/>
          <w:szCs w:val="22"/>
        </w:rPr>
        <w:t xml:space="preserve">Manager will regularly review any incidents to ensure that any trends or </w:t>
      </w:r>
      <w:r w:rsidR="00E50F19">
        <w:rPr>
          <w:rFonts w:ascii="Arial" w:hAnsi="Arial" w:cs="Arial"/>
          <w:sz w:val="22"/>
          <w:szCs w:val="22"/>
        </w:rPr>
        <w:t>common features are addressed.</w:t>
      </w:r>
    </w:p>
    <w:p w14:paraId="127AF79B" w14:textId="77777777" w:rsidR="00976BE8" w:rsidRPr="00976BE8" w:rsidRDefault="00976BE8" w:rsidP="00976BE8"/>
    <w:p w14:paraId="50D9ECF2" w14:textId="77777777" w:rsidR="000B0F6C" w:rsidRDefault="000B0F6C" w:rsidP="00EE3314">
      <w:pPr>
        <w:rPr>
          <w:rFonts w:ascii="Arial" w:hAnsi="Arial" w:cs="Arial"/>
          <w:strike/>
          <w:color w:val="FF0000"/>
          <w:sz w:val="22"/>
          <w:szCs w:val="22"/>
        </w:rPr>
      </w:pPr>
    </w:p>
    <w:p w14:paraId="3BE72D48" w14:textId="77777777" w:rsidR="000B0F6C" w:rsidRDefault="000B0F6C" w:rsidP="00EE3314">
      <w:pPr>
        <w:rPr>
          <w:rFonts w:ascii="Arial" w:hAnsi="Arial" w:cs="Arial"/>
          <w:strike/>
          <w:color w:val="FF0000"/>
          <w:sz w:val="22"/>
          <w:szCs w:val="22"/>
        </w:rPr>
      </w:pPr>
    </w:p>
    <w:tbl>
      <w:tblPr>
        <w:tblW w:w="5000" w:type="pct"/>
        <w:tblLook w:val="01E0" w:firstRow="1" w:lastRow="1" w:firstColumn="1" w:lastColumn="1" w:noHBand="0" w:noVBand="0"/>
      </w:tblPr>
      <w:tblGrid>
        <w:gridCol w:w="4163"/>
        <w:gridCol w:w="3134"/>
        <w:gridCol w:w="1729"/>
      </w:tblGrid>
      <w:tr w:rsidR="000801DC" w:rsidRPr="00FA0526" w14:paraId="2361FE44" w14:textId="77777777" w:rsidTr="00F629B1">
        <w:tc>
          <w:tcPr>
            <w:tcW w:w="2306" w:type="pct"/>
          </w:tcPr>
          <w:p w14:paraId="51A2C45C" w14:textId="77777777" w:rsidR="000801DC" w:rsidRPr="0043080D" w:rsidRDefault="000801DC" w:rsidP="00F629B1">
            <w:pPr>
              <w:spacing w:line="360" w:lineRule="auto"/>
              <w:rPr>
                <w:rFonts w:ascii="Arial" w:hAnsi="Arial" w:cs="Arial"/>
                <w:sz w:val="22"/>
                <w:szCs w:val="22"/>
              </w:rPr>
            </w:pPr>
            <w:r w:rsidRPr="0043080D">
              <w:rPr>
                <w:rFonts w:ascii="Arial" w:hAnsi="Arial" w:cs="Arial"/>
                <w:bCs/>
                <w:sz w:val="22"/>
                <w:szCs w:val="22"/>
              </w:rPr>
              <w:t>This policy was adopted by</w:t>
            </w:r>
          </w:p>
        </w:tc>
        <w:tc>
          <w:tcPr>
            <w:tcW w:w="1736" w:type="pct"/>
            <w:tcBorders>
              <w:bottom w:val="single" w:sz="4" w:space="0" w:color="7030A0"/>
            </w:tcBorders>
          </w:tcPr>
          <w:p w14:paraId="6C53E8A4" w14:textId="74FB5D76"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Caldecote P</w:t>
            </w:r>
            <w:r w:rsidR="00DF3671">
              <w:rPr>
                <w:rFonts w:ascii="Arial" w:hAnsi="Arial" w:cs="Arial"/>
                <w:sz w:val="22"/>
                <w:szCs w:val="22"/>
              </w:rPr>
              <w:t>reschool</w:t>
            </w:r>
          </w:p>
        </w:tc>
        <w:tc>
          <w:tcPr>
            <w:tcW w:w="958" w:type="pct"/>
          </w:tcPr>
          <w:p w14:paraId="6A10D901" w14:textId="77777777" w:rsidR="000801DC" w:rsidRPr="0043080D" w:rsidRDefault="000801DC" w:rsidP="00F629B1">
            <w:pPr>
              <w:spacing w:line="360" w:lineRule="auto"/>
              <w:rPr>
                <w:rFonts w:ascii="Arial" w:hAnsi="Arial" w:cs="Arial"/>
                <w:i/>
                <w:sz w:val="22"/>
                <w:szCs w:val="22"/>
              </w:rPr>
            </w:pPr>
          </w:p>
        </w:tc>
      </w:tr>
      <w:tr w:rsidR="000801DC" w:rsidRPr="00FA0526" w14:paraId="30C85BE7" w14:textId="77777777" w:rsidTr="00F629B1">
        <w:tc>
          <w:tcPr>
            <w:tcW w:w="2306" w:type="pct"/>
          </w:tcPr>
          <w:p w14:paraId="016436B2"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On</w:t>
            </w:r>
          </w:p>
        </w:tc>
        <w:tc>
          <w:tcPr>
            <w:tcW w:w="1736" w:type="pct"/>
            <w:tcBorders>
              <w:top w:val="single" w:sz="4" w:space="0" w:color="7030A0"/>
              <w:bottom w:val="single" w:sz="4" w:space="0" w:color="7030A0"/>
            </w:tcBorders>
          </w:tcPr>
          <w:p w14:paraId="7C9302C8" w14:textId="31ED3118" w:rsidR="000801DC" w:rsidRPr="0043080D" w:rsidRDefault="00E50F19" w:rsidP="00F629B1">
            <w:pPr>
              <w:spacing w:line="360" w:lineRule="auto"/>
              <w:rPr>
                <w:rFonts w:ascii="Arial" w:hAnsi="Arial" w:cs="Arial"/>
                <w:sz w:val="22"/>
                <w:szCs w:val="22"/>
              </w:rPr>
            </w:pPr>
            <w:r>
              <w:rPr>
                <w:rFonts w:ascii="Arial" w:hAnsi="Arial" w:cs="Arial"/>
                <w:sz w:val="22"/>
                <w:szCs w:val="22"/>
              </w:rPr>
              <w:t>15</w:t>
            </w:r>
            <w:r w:rsidRPr="00E50F19">
              <w:rPr>
                <w:rFonts w:ascii="Arial" w:hAnsi="Arial" w:cs="Arial"/>
                <w:sz w:val="22"/>
                <w:szCs w:val="22"/>
                <w:vertAlign w:val="superscript"/>
              </w:rPr>
              <w:t>th</w:t>
            </w:r>
            <w:r>
              <w:rPr>
                <w:rFonts w:ascii="Arial" w:hAnsi="Arial" w:cs="Arial"/>
                <w:sz w:val="22"/>
                <w:szCs w:val="22"/>
              </w:rPr>
              <w:t xml:space="preserve"> October 2025</w:t>
            </w:r>
          </w:p>
        </w:tc>
        <w:tc>
          <w:tcPr>
            <w:tcW w:w="958" w:type="pct"/>
          </w:tcPr>
          <w:p w14:paraId="2EDEB4BC" w14:textId="77777777" w:rsidR="000801DC" w:rsidRPr="0043080D" w:rsidRDefault="000801DC" w:rsidP="00F629B1">
            <w:pPr>
              <w:spacing w:line="360" w:lineRule="auto"/>
              <w:rPr>
                <w:rFonts w:ascii="Arial" w:hAnsi="Arial" w:cs="Arial"/>
                <w:i/>
                <w:sz w:val="22"/>
                <w:szCs w:val="22"/>
              </w:rPr>
            </w:pPr>
          </w:p>
        </w:tc>
      </w:tr>
      <w:tr w:rsidR="000801DC" w:rsidRPr="00FA0526" w14:paraId="4927322A" w14:textId="77777777" w:rsidTr="00F629B1">
        <w:tc>
          <w:tcPr>
            <w:tcW w:w="2306" w:type="pct"/>
          </w:tcPr>
          <w:p w14:paraId="117A6AF6"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Date to be reviewed</w:t>
            </w:r>
          </w:p>
        </w:tc>
        <w:tc>
          <w:tcPr>
            <w:tcW w:w="1736" w:type="pct"/>
            <w:tcBorders>
              <w:top w:val="single" w:sz="4" w:space="0" w:color="7030A0"/>
              <w:bottom w:val="single" w:sz="4" w:space="0" w:color="7030A0"/>
            </w:tcBorders>
          </w:tcPr>
          <w:p w14:paraId="20662221" w14:textId="5B0D1F17" w:rsidR="000801DC" w:rsidRPr="0043080D" w:rsidRDefault="00E50F19" w:rsidP="00F629B1">
            <w:pPr>
              <w:spacing w:line="360" w:lineRule="auto"/>
              <w:rPr>
                <w:rFonts w:ascii="Arial" w:hAnsi="Arial" w:cs="Arial"/>
                <w:sz w:val="22"/>
                <w:szCs w:val="22"/>
              </w:rPr>
            </w:pPr>
            <w:r>
              <w:rPr>
                <w:rFonts w:ascii="Arial" w:hAnsi="Arial" w:cs="Arial"/>
                <w:sz w:val="22"/>
                <w:szCs w:val="22"/>
              </w:rPr>
              <w:t>15</w:t>
            </w:r>
            <w:r w:rsidRPr="00E50F19">
              <w:rPr>
                <w:rFonts w:ascii="Arial" w:hAnsi="Arial" w:cs="Arial"/>
                <w:sz w:val="22"/>
                <w:szCs w:val="22"/>
                <w:vertAlign w:val="superscript"/>
              </w:rPr>
              <w:t>th</w:t>
            </w:r>
            <w:r>
              <w:rPr>
                <w:rFonts w:ascii="Arial" w:hAnsi="Arial" w:cs="Arial"/>
                <w:sz w:val="22"/>
                <w:szCs w:val="22"/>
              </w:rPr>
              <w:t xml:space="preserve"> October 2026</w:t>
            </w:r>
          </w:p>
        </w:tc>
        <w:tc>
          <w:tcPr>
            <w:tcW w:w="958" w:type="pct"/>
          </w:tcPr>
          <w:p w14:paraId="09381FC3" w14:textId="77777777" w:rsidR="000801DC" w:rsidRPr="0043080D" w:rsidRDefault="000801DC" w:rsidP="00F629B1">
            <w:pPr>
              <w:spacing w:line="360" w:lineRule="auto"/>
              <w:rPr>
                <w:rFonts w:ascii="Arial" w:hAnsi="Arial" w:cs="Arial"/>
                <w:i/>
                <w:sz w:val="22"/>
                <w:szCs w:val="22"/>
              </w:rPr>
            </w:pPr>
          </w:p>
        </w:tc>
      </w:tr>
      <w:tr w:rsidR="000801DC" w:rsidRPr="00FA0526" w14:paraId="29FF57F7" w14:textId="77777777" w:rsidTr="00F629B1">
        <w:tc>
          <w:tcPr>
            <w:tcW w:w="2306" w:type="pct"/>
          </w:tcPr>
          <w:p w14:paraId="7FBC432E"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Signed on behalf of the provider</w:t>
            </w:r>
          </w:p>
        </w:tc>
        <w:tc>
          <w:tcPr>
            <w:tcW w:w="2694" w:type="pct"/>
            <w:gridSpan w:val="2"/>
            <w:tcBorders>
              <w:bottom w:val="single" w:sz="4" w:space="0" w:color="7030A0"/>
            </w:tcBorders>
          </w:tcPr>
          <w:p w14:paraId="746A3850" w14:textId="6974210E" w:rsidR="0043080D" w:rsidRPr="00EC67D1" w:rsidRDefault="002B002B" w:rsidP="00EC67D1">
            <w:pPr>
              <w:rPr>
                <w:rFonts w:ascii="Freestyle Script" w:hAnsi="Freestyle Script"/>
                <w:sz w:val="48"/>
                <w:szCs w:val="48"/>
              </w:rPr>
            </w:pPr>
            <w:r>
              <w:rPr>
                <w:rFonts w:ascii="Freestyle Script" w:hAnsi="Freestyle Script"/>
                <w:sz w:val="48"/>
                <w:szCs w:val="48"/>
              </w:rPr>
              <w:t>J. Hoban</w:t>
            </w:r>
          </w:p>
        </w:tc>
      </w:tr>
      <w:tr w:rsidR="000801DC" w:rsidRPr="00FA0526" w14:paraId="7ED4B71D" w14:textId="77777777" w:rsidTr="00F629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43DE5ECB"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Name of signatory</w:t>
            </w:r>
          </w:p>
        </w:tc>
        <w:tc>
          <w:tcPr>
            <w:tcW w:w="2694" w:type="pct"/>
            <w:gridSpan w:val="2"/>
            <w:tcBorders>
              <w:top w:val="single" w:sz="4" w:space="0" w:color="7030A0"/>
              <w:left w:val="nil"/>
              <w:bottom w:val="single" w:sz="4" w:space="0" w:color="7030A0"/>
              <w:right w:val="nil"/>
            </w:tcBorders>
          </w:tcPr>
          <w:p w14:paraId="44E77733" w14:textId="2F085C68" w:rsidR="000801DC" w:rsidRPr="0043080D" w:rsidRDefault="002B002B" w:rsidP="00F629B1">
            <w:pPr>
              <w:spacing w:line="360" w:lineRule="auto"/>
              <w:rPr>
                <w:rFonts w:ascii="Arial" w:hAnsi="Arial" w:cs="Arial"/>
                <w:sz w:val="22"/>
                <w:szCs w:val="22"/>
              </w:rPr>
            </w:pPr>
            <w:r>
              <w:rPr>
                <w:rFonts w:ascii="Arial" w:hAnsi="Arial" w:cs="Arial"/>
                <w:sz w:val="22"/>
                <w:szCs w:val="22"/>
              </w:rPr>
              <w:t>Jemma Hoban</w:t>
            </w:r>
          </w:p>
        </w:tc>
      </w:tr>
      <w:tr w:rsidR="000801DC" w:rsidRPr="00FA0526" w14:paraId="4EAEE45A" w14:textId="77777777" w:rsidTr="00F629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6" w:type="pct"/>
            <w:tcBorders>
              <w:top w:val="nil"/>
              <w:left w:val="nil"/>
              <w:bottom w:val="nil"/>
              <w:right w:val="nil"/>
            </w:tcBorders>
          </w:tcPr>
          <w:p w14:paraId="4181E0B3" w14:textId="77777777" w:rsidR="000801DC" w:rsidRPr="0043080D" w:rsidRDefault="000801DC" w:rsidP="00F629B1">
            <w:pPr>
              <w:spacing w:line="360" w:lineRule="auto"/>
              <w:rPr>
                <w:rFonts w:ascii="Arial" w:hAnsi="Arial" w:cs="Arial"/>
                <w:sz w:val="22"/>
                <w:szCs w:val="22"/>
              </w:rPr>
            </w:pPr>
            <w:r w:rsidRPr="0043080D">
              <w:rPr>
                <w:rFonts w:ascii="Arial" w:hAnsi="Arial" w:cs="Arial"/>
                <w:sz w:val="22"/>
                <w:szCs w:val="22"/>
              </w:rPr>
              <w:t>Role of signatory</w:t>
            </w:r>
          </w:p>
        </w:tc>
        <w:tc>
          <w:tcPr>
            <w:tcW w:w="2694" w:type="pct"/>
            <w:gridSpan w:val="2"/>
            <w:tcBorders>
              <w:top w:val="single" w:sz="4" w:space="0" w:color="7030A0"/>
              <w:left w:val="nil"/>
              <w:bottom w:val="single" w:sz="4" w:space="0" w:color="7030A0"/>
              <w:right w:val="nil"/>
            </w:tcBorders>
          </w:tcPr>
          <w:p w14:paraId="2E9614F6" w14:textId="0FA42151" w:rsidR="000801DC" w:rsidRPr="0043080D" w:rsidRDefault="002B002B" w:rsidP="00F629B1">
            <w:pPr>
              <w:spacing w:line="360" w:lineRule="auto"/>
              <w:rPr>
                <w:rFonts w:ascii="Arial" w:hAnsi="Arial" w:cs="Arial"/>
                <w:sz w:val="22"/>
                <w:szCs w:val="22"/>
              </w:rPr>
            </w:pPr>
            <w:r>
              <w:rPr>
                <w:rFonts w:ascii="Arial" w:hAnsi="Arial" w:cs="Arial"/>
                <w:sz w:val="22"/>
                <w:szCs w:val="22"/>
              </w:rPr>
              <w:t>Chair</w:t>
            </w:r>
          </w:p>
        </w:tc>
      </w:tr>
    </w:tbl>
    <w:p w14:paraId="3B8E3109" w14:textId="77777777" w:rsidR="00060069" w:rsidRPr="00923EB7" w:rsidRDefault="00060069" w:rsidP="00EE3314">
      <w:pPr>
        <w:rPr>
          <w:rFonts w:ascii="Arial" w:hAnsi="Arial" w:cs="Arial"/>
          <w:strike/>
          <w:color w:val="FF0000"/>
          <w:sz w:val="22"/>
          <w:szCs w:val="22"/>
        </w:rPr>
      </w:pPr>
    </w:p>
    <w:sectPr w:rsidR="00060069" w:rsidRPr="00923EB7" w:rsidSect="00C03C44">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191D" w14:textId="77777777" w:rsidR="0073476B" w:rsidRDefault="0073476B" w:rsidP="00E07382">
      <w:r>
        <w:separator/>
      </w:r>
    </w:p>
  </w:endnote>
  <w:endnote w:type="continuationSeparator" w:id="0">
    <w:p w14:paraId="1A1A4A27" w14:textId="77777777" w:rsidR="0073476B" w:rsidRDefault="0073476B" w:rsidP="00E07382">
      <w:r>
        <w:continuationSeparator/>
      </w:r>
    </w:p>
  </w:endnote>
  <w:endnote w:type="continuationNotice" w:id="1">
    <w:p w14:paraId="535EEFD9" w14:textId="77777777" w:rsidR="0073476B" w:rsidRDefault="00734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F0E3" w14:textId="77777777" w:rsidR="0073476B" w:rsidRDefault="0073476B" w:rsidP="00E07382">
      <w:r>
        <w:separator/>
      </w:r>
    </w:p>
  </w:footnote>
  <w:footnote w:type="continuationSeparator" w:id="0">
    <w:p w14:paraId="0FCAE5AA" w14:textId="77777777" w:rsidR="0073476B" w:rsidRDefault="0073476B" w:rsidP="00E07382">
      <w:r>
        <w:continuationSeparator/>
      </w:r>
    </w:p>
  </w:footnote>
  <w:footnote w:type="continuationNotice" w:id="1">
    <w:p w14:paraId="2E79DB8C" w14:textId="77777777" w:rsidR="0073476B" w:rsidRDefault="00734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6339"/>
    </w:tblGrid>
    <w:tr w:rsidR="007C69A5" w:rsidRPr="007C69A5" w14:paraId="166AE094" w14:textId="77777777" w:rsidTr="007C69A5">
      <w:tc>
        <w:tcPr>
          <w:tcW w:w="2972" w:type="dxa"/>
          <w:vAlign w:val="center"/>
        </w:tcPr>
        <w:p w14:paraId="1EE3CD27" w14:textId="619EC763" w:rsidR="007C69A5" w:rsidRPr="007C69A5" w:rsidRDefault="007C69A5" w:rsidP="007C69A5">
          <w:pPr>
            <w:pStyle w:val="Header"/>
            <w:jc w:val="center"/>
            <w:rPr>
              <w:rFonts w:ascii="Arial" w:hAnsi="Arial" w:cs="Arial"/>
              <w:b/>
              <w:sz w:val="44"/>
              <w:szCs w:val="44"/>
            </w:rPr>
          </w:pPr>
          <w:r w:rsidRPr="007C69A5">
            <w:rPr>
              <w:noProof/>
              <w:sz w:val="44"/>
              <w:szCs w:val="44"/>
              <w:lang w:val="en-US"/>
            </w:rPr>
            <w:drawing>
              <wp:inline distT="0" distB="0" distL="0" distR="0" wp14:anchorId="23541362" wp14:editId="6B785816">
                <wp:extent cx="937260" cy="7239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865" t="18873" r="15205" b="19305"/>
                        <a:stretch/>
                      </pic:blipFill>
                      <pic:spPr bwMode="auto">
                        <a:xfrm>
                          <a:off x="0" y="0"/>
                          <a:ext cx="937260" cy="723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84" w:type="dxa"/>
          <w:vAlign w:val="center"/>
        </w:tcPr>
        <w:p w14:paraId="244216A1" w14:textId="44C01EC3" w:rsidR="007C69A5" w:rsidRPr="007C69A5" w:rsidRDefault="007C69A5" w:rsidP="007C69A5">
          <w:pPr>
            <w:pStyle w:val="Header"/>
            <w:jc w:val="center"/>
            <w:rPr>
              <w:sz w:val="44"/>
              <w:szCs w:val="44"/>
            </w:rPr>
          </w:pPr>
          <w:r w:rsidRPr="007C69A5">
            <w:rPr>
              <w:rFonts w:ascii="Arial" w:hAnsi="Arial" w:cs="Arial"/>
              <w:b/>
              <w:sz w:val="44"/>
              <w:szCs w:val="44"/>
            </w:rPr>
            <w:t>Caldecote Preschool Policies</w:t>
          </w:r>
        </w:p>
      </w:tc>
    </w:tr>
  </w:tbl>
  <w:p w14:paraId="48C580D3" w14:textId="77777777" w:rsidR="0046055B" w:rsidRPr="007C69A5" w:rsidRDefault="0046055B">
    <w:pPr>
      <w:pStyle w:val="Heade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20F"/>
    <w:multiLevelType w:val="hybridMultilevel"/>
    <w:tmpl w:val="C47E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519B9"/>
    <w:multiLevelType w:val="singleLevel"/>
    <w:tmpl w:val="42BE0428"/>
    <w:lvl w:ilvl="0">
      <w:start w:val="1"/>
      <w:numFmt w:val="bullet"/>
      <w:lvlText w:val=""/>
      <w:lvlJc w:val="left"/>
      <w:pPr>
        <w:ind w:left="360" w:hanging="360"/>
      </w:pPr>
      <w:rPr>
        <w:rFonts w:ascii="Symbol" w:hAnsi="Symbol" w:hint="default"/>
        <w:color w:val="auto"/>
      </w:rPr>
    </w:lvl>
  </w:abstractNum>
  <w:abstractNum w:abstractNumId="2"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3" w15:restartNumberingAfterBreak="0">
    <w:nsid w:val="1E0565BA"/>
    <w:multiLevelType w:val="multilevel"/>
    <w:tmpl w:val="CB60B886"/>
    <w:lvl w:ilvl="0">
      <w:start w:val="3"/>
      <w:numFmt w:val="decimalZero"/>
      <w:lvlText w:val="%1"/>
      <w:lvlJc w:val="left"/>
      <w:pPr>
        <w:ind w:left="570" w:hanging="570"/>
      </w:pPr>
      <w:rPr>
        <w:rFonts w:hint="default"/>
      </w:rPr>
    </w:lvl>
    <w:lvl w:ilvl="1">
      <w:start w:val="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BC1545"/>
    <w:multiLevelType w:val="hybridMultilevel"/>
    <w:tmpl w:val="4E661D90"/>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007CB8"/>
    <w:multiLevelType w:val="multilevel"/>
    <w:tmpl w:val="DFA413A8"/>
    <w:lvl w:ilvl="0">
      <w:start w:val="1"/>
      <w:numFmt w:val="bullet"/>
      <w:lvlText w:val="-"/>
      <w:lvlJc w:val="left"/>
      <w:pPr>
        <w:tabs>
          <w:tab w:val="num" w:pos="1080"/>
        </w:tabs>
        <w:ind w:left="1080" w:hanging="360"/>
      </w:pPr>
      <w:rPr>
        <w:caps w:val="0"/>
        <w:strike w:val="0"/>
        <w:dstrike w:val="0"/>
        <w:outline w:val="0"/>
        <w:shadow w:val="0"/>
        <w:emboss w:val="0"/>
        <w:imprint w:val="0"/>
        <w:spacing w:val="0"/>
        <w:w w:val="100"/>
        <w:kern w:val="0"/>
        <w:position w:val="4"/>
        <w:sz w:val="22"/>
        <w:szCs w:val="29"/>
        <w:u w:val="none"/>
        <w:effect w:val="none"/>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F5022D"/>
    <w:multiLevelType w:val="multilevel"/>
    <w:tmpl w:val="61AA1096"/>
    <w:lvl w:ilvl="0">
      <w:start w:val="1"/>
      <w:numFmt w:val="decimalZero"/>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A7E5ACF"/>
    <w:multiLevelType w:val="hybridMultilevel"/>
    <w:tmpl w:val="F38855C2"/>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7228C"/>
    <w:multiLevelType w:val="hybridMultilevel"/>
    <w:tmpl w:val="00EA637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3F632B8"/>
    <w:multiLevelType w:val="hybridMultilevel"/>
    <w:tmpl w:val="18DE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A5840"/>
    <w:multiLevelType w:val="hybridMultilevel"/>
    <w:tmpl w:val="CF441240"/>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576061F"/>
    <w:multiLevelType w:val="hybridMultilevel"/>
    <w:tmpl w:val="29FAE76C"/>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AD331F"/>
    <w:multiLevelType w:val="hybridMultilevel"/>
    <w:tmpl w:val="DD546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F6E77"/>
    <w:multiLevelType w:val="hybridMultilevel"/>
    <w:tmpl w:val="4240EC66"/>
    <w:lvl w:ilvl="0" w:tplc="42BE04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start w:val="1"/>
      <w:numFmt w:val="bullet"/>
      <w:lvlText w:val="o"/>
      <w:lvlJc w:val="left"/>
      <w:pPr>
        <w:tabs>
          <w:tab w:val="num" w:pos="12"/>
        </w:tabs>
        <w:ind w:left="12" w:hanging="360"/>
      </w:pPr>
      <w:rPr>
        <w:rFonts w:ascii="Courier New" w:hAnsi="Courier New" w:cs="Courier New" w:hint="default"/>
      </w:rPr>
    </w:lvl>
    <w:lvl w:ilvl="2">
      <w:start w:val="1"/>
      <w:numFmt w:val="bullet"/>
      <w:lvlText w:val=""/>
      <w:lvlJc w:val="left"/>
      <w:pPr>
        <w:tabs>
          <w:tab w:val="num" w:pos="732"/>
        </w:tabs>
        <w:ind w:left="732" w:hanging="360"/>
      </w:pPr>
      <w:rPr>
        <w:rFonts w:ascii="Wingdings" w:hAnsi="Wingdings" w:hint="default"/>
      </w:rPr>
    </w:lvl>
    <w:lvl w:ilvl="3">
      <w:start w:val="1"/>
      <w:numFmt w:val="bullet"/>
      <w:lvlText w:val=""/>
      <w:lvlJc w:val="left"/>
      <w:pPr>
        <w:tabs>
          <w:tab w:val="num" w:pos="1452"/>
        </w:tabs>
        <w:ind w:left="1452" w:hanging="360"/>
      </w:pPr>
      <w:rPr>
        <w:rFonts w:ascii="Symbol" w:hAnsi="Symbol" w:hint="default"/>
      </w:rPr>
    </w:lvl>
    <w:lvl w:ilvl="4">
      <w:start w:val="1"/>
      <w:numFmt w:val="bullet"/>
      <w:lvlText w:val="o"/>
      <w:lvlJc w:val="left"/>
      <w:pPr>
        <w:tabs>
          <w:tab w:val="num" w:pos="2172"/>
        </w:tabs>
        <w:ind w:left="2172" w:hanging="360"/>
      </w:pPr>
      <w:rPr>
        <w:rFonts w:ascii="Courier New" w:hAnsi="Courier New" w:cs="Courier New" w:hint="default"/>
      </w:rPr>
    </w:lvl>
    <w:lvl w:ilvl="5">
      <w:start w:val="1"/>
      <w:numFmt w:val="bullet"/>
      <w:lvlText w:val=""/>
      <w:lvlJc w:val="left"/>
      <w:pPr>
        <w:tabs>
          <w:tab w:val="num" w:pos="2892"/>
        </w:tabs>
        <w:ind w:left="2892" w:hanging="360"/>
      </w:pPr>
      <w:rPr>
        <w:rFonts w:ascii="Wingdings" w:hAnsi="Wingdings" w:hint="default"/>
      </w:rPr>
    </w:lvl>
    <w:lvl w:ilvl="6">
      <w:start w:val="1"/>
      <w:numFmt w:val="bullet"/>
      <w:lvlText w:val=""/>
      <w:lvlJc w:val="left"/>
      <w:pPr>
        <w:tabs>
          <w:tab w:val="num" w:pos="3612"/>
        </w:tabs>
        <w:ind w:left="3612" w:hanging="360"/>
      </w:pPr>
      <w:rPr>
        <w:rFonts w:ascii="Symbol" w:hAnsi="Symbol" w:hint="default"/>
      </w:rPr>
    </w:lvl>
    <w:lvl w:ilvl="7">
      <w:start w:val="1"/>
      <w:numFmt w:val="bullet"/>
      <w:lvlText w:val="o"/>
      <w:lvlJc w:val="left"/>
      <w:pPr>
        <w:tabs>
          <w:tab w:val="num" w:pos="4332"/>
        </w:tabs>
        <w:ind w:left="4332" w:hanging="360"/>
      </w:pPr>
      <w:rPr>
        <w:rFonts w:ascii="Courier New" w:hAnsi="Courier New" w:cs="Courier New" w:hint="default"/>
      </w:rPr>
    </w:lvl>
    <w:lvl w:ilvl="8">
      <w:start w:val="1"/>
      <w:numFmt w:val="bullet"/>
      <w:lvlText w:val=""/>
      <w:lvlJc w:val="left"/>
      <w:pPr>
        <w:tabs>
          <w:tab w:val="num" w:pos="5052"/>
        </w:tabs>
        <w:ind w:left="5052" w:hanging="360"/>
      </w:pPr>
      <w:rPr>
        <w:rFonts w:ascii="Wingdings" w:hAnsi="Wingdings" w:hint="default"/>
      </w:rPr>
    </w:lvl>
  </w:abstractNum>
  <w:abstractNum w:abstractNumId="18"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394429"/>
    <w:multiLevelType w:val="hybridMultilevel"/>
    <w:tmpl w:val="63146258"/>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E777B42"/>
    <w:multiLevelType w:val="hybridMultilevel"/>
    <w:tmpl w:val="DCF0A65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17299">
    <w:abstractNumId w:val="6"/>
  </w:num>
  <w:num w:numId="2" w16cid:durableId="535508996">
    <w:abstractNumId w:val="11"/>
  </w:num>
  <w:num w:numId="3" w16cid:durableId="2082868295">
    <w:abstractNumId w:val="17"/>
  </w:num>
  <w:num w:numId="4" w16cid:durableId="1734158168">
    <w:abstractNumId w:val="5"/>
  </w:num>
  <w:num w:numId="5" w16cid:durableId="1760372771">
    <w:abstractNumId w:val="15"/>
  </w:num>
  <w:num w:numId="6" w16cid:durableId="1759868296">
    <w:abstractNumId w:val="18"/>
  </w:num>
  <w:num w:numId="7" w16cid:durableId="764692777">
    <w:abstractNumId w:val="20"/>
  </w:num>
  <w:num w:numId="8" w16cid:durableId="408425158">
    <w:abstractNumId w:val="1"/>
  </w:num>
  <w:num w:numId="9" w16cid:durableId="508907547">
    <w:abstractNumId w:val="2"/>
  </w:num>
  <w:num w:numId="10" w16cid:durableId="503859066">
    <w:abstractNumId w:val="12"/>
  </w:num>
  <w:num w:numId="11" w16cid:durableId="1593776558">
    <w:abstractNumId w:val="16"/>
  </w:num>
  <w:num w:numId="12" w16cid:durableId="2021198322">
    <w:abstractNumId w:val="4"/>
  </w:num>
  <w:num w:numId="13" w16cid:durableId="2093774424">
    <w:abstractNumId w:val="10"/>
  </w:num>
  <w:num w:numId="14" w16cid:durableId="1414667137">
    <w:abstractNumId w:val="7"/>
  </w:num>
  <w:num w:numId="15" w16cid:durableId="564147009">
    <w:abstractNumId w:val="13"/>
  </w:num>
  <w:num w:numId="16" w16cid:durableId="1236206417">
    <w:abstractNumId w:val="19"/>
  </w:num>
  <w:num w:numId="17" w16cid:durableId="1097868875">
    <w:abstractNumId w:val="3"/>
  </w:num>
  <w:num w:numId="18" w16cid:durableId="1319920643">
    <w:abstractNumId w:val="14"/>
  </w:num>
  <w:num w:numId="19" w16cid:durableId="1966810819">
    <w:abstractNumId w:val="8"/>
  </w:num>
  <w:num w:numId="20" w16cid:durableId="1853496255">
    <w:abstractNumId w:val="9"/>
  </w:num>
  <w:num w:numId="21" w16cid:durableId="120482580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2BD9"/>
    <w:rsid w:val="000111A9"/>
    <w:rsid w:val="0002065A"/>
    <w:rsid w:val="00021D54"/>
    <w:rsid w:val="00021F53"/>
    <w:rsid w:val="00025B15"/>
    <w:rsid w:val="00034B23"/>
    <w:rsid w:val="00040742"/>
    <w:rsid w:val="00041133"/>
    <w:rsid w:val="00042B27"/>
    <w:rsid w:val="000435C9"/>
    <w:rsid w:val="000515EE"/>
    <w:rsid w:val="00053370"/>
    <w:rsid w:val="000573F2"/>
    <w:rsid w:val="00060069"/>
    <w:rsid w:val="000671E6"/>
    <w:rsid w:val="000775FE"/>
    <w:rsid w:val="000776CC"/>
    <w:rsid w:val="000801DC"/>
    <w:rsid w:val="000814E2"/>
    <w:rsid w:val="0008611F"/>
    <w:rsid w:val="000968FA"/>
    <w:rsid w:val="000A3F66"/>
    <w:rsid w:val="000A5BBB"/>
    <w:rsid w:val="000A71DD"/>
    <w:rsid w:val="000B0234"/>
    <w:rsid w:val="000B0F6C"/>
    <w:rsid w:val="000B671D"/>
    <w:rsid w:val="000C2C3F"/>
    <w:rsid w:val="000C5208"/>
    <w:rsid w:val="000C5E9F"/>
    <w:rsid w:val="000C7227"/>
    <w:rsid w:val="000D51F7"/>
    <w:rsid w:val="000D749B"/>
    <w:rsid w:val="000E1E13"/>
    <w:rsid w:val="000E6FD6"/>
    <w:rsid w:val="000E74E1"/>
    <w:rsid w:val="000F5007"/>
    <w:rsid w:val="00101BBD"/>
    <w:rsid w:val="00102185"/>
    <w:rsid w:val="00102571"/>
    <w:rsid w:val="001045BB"/>
    <w:rsid w:val="00107124"/>
    <w:rsid w:val="001076B9"/>
    <w:rsid w:val="00110E7C"/>
    <w:rsid w:val="001141B6"/>
    <w:rsid w:val="0011533E"/>
    <w:rsid w:val="001205C1"/>
    <w:rsid w:val="00123088"/>
    <w:rsid w:val="00124B54"/>
    <w:rsid w:val="00125204"/>
    <w:rsid w:val="00126B2F"/>
    <w:rsid w:val="00130041"/>
    <w:rsid w:val="00137FB4"/>
    <w:rsid w:val="001444BF"/>
    <w:rsid w:val="001455AA"/>
    <w:rsid w:val="00147CD9"/>
    <w:rsid w:val="00151748"/>
    <w:rsid w:val="001519AC"/>
    <w:rsid w:val="0015251E"/>
    <w:rsid w:val="00153280"/>
    <w:rsid w:val="00157983"/>
    <w:rsid w:val="00160C18"/>
    <w:rsid w:val="001620EA"/>
    <w:rsid w:val="00162501"/>
    <w:rsid w:val="00177C9F"/>
    <w:rsid w:val="001801B0"/>
    <w:rsid w:val="001832E6"/>
    <w:rsid w:val="00183311"/>
    <w:rsid w:val="00187D56"/>
    <w:rsid w:val="00194DC1"/>
    <w:rsid w:val="00197C38"/>
    <w:rsid w:val="001A142E"/>
    <w:rsid w:val="001A15D7"/>
    <w:rsid w:val="001A418C"/>
    <w:rsid w:val="001A5CFA"/>
    <w:rsid w:val="001B5CA1"/>
    <w:rsid w:val="001C28F7"/>
    <w:rsid w:val="001C689B"/>
    <w:rsid w:val="001D17A6"/>
    <w:rsid w:val="001D3C1B"/>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37A7D"/>
    <w:rsid w:val="0024358E"/>
    <w:rsid w:val="002439BF"/>
    <w:rsid w:val="00243CFE"/>
    <w:rsid w:val="0025567C"/>
    <w:rsid w:val="0025580D"/>
    <w:rsid w:val="002564FF"/>
    <w:rsid w:val="00263473"/>
    <w:rsid w:val="0026631A"/>
    <w:rsid w:val="00275364"/>
    <w:rsid w:val="0028065B"/>
    <w:rsid w:val="00283E30"/>
    <w:rsid w:val="00287D95"/>
    <w:rsid w:val="00292128"/>
    <w:rsid w:val="002967E4"/>
    <w:rsid w:val="00296B7A"/>
    <w:rsid w:val="002A6BBE"/>
    <w:rsid w:val="002A6C27"/>
    <w:rsid w:val="002B002B"/>
    <w:rsid w:val="002B1EA7"/>
    <w:rsid w:val="002B4DEE"/>
    <w:rsid w:val="002B705E"/>
    <w:rsid w:val="002C0E57"/>
    <w:rsid w:val="002C3D33"/>
    <w:rsid w:val="002C649C"/>
    <w:rsid w:val="002E2952"/>
    <w:rsid w:val="002E3D58"/>
    <w:rsid w:val="002F24E1"/>
    <w:rsid w:val="002F3632"/>
    <w:rsid w:val="002F68AD"/>
    <w:rsid w:val="002F6B28"/>
    <w:rsid w:val="002F7166"/>
    <w:rsid w:val="0030030D"/>
    <w:rsid w:val="003021D9"/>
    <w:rsid w:val="0030651A"/>
    <w:rsid w:val="0030751C"/>
    <w:rsid w:val="00310200"/>
    <w:rsid w:val="00320B2B"/>
    <w:rsid w:val="0032429D"/>
    <w:rsid w:val="0032586F"/>
    <w:rsid w:val="00326692"/>
    <w:rsid w:val="00342B57"/>
    <w:rsid w:val="003501D2"/>
    <w:rsid w:val="0035576A"/>
    <w:rsid w:val="00356B46"/>
    <w:rsid w:val="003603E2"/>
    <w:rsid w:val="00364BEB"/>
    <w:rsid w:val="00365417"/>
    <w:rsid w:val="0036695B"/>
    <w:rsid w:val="003702F7"/>
    <w:rsid w:val="0037408B"/>
    <w:rsid w:val="003768C5"/>
    <w:rsid w:val="00377C30"/>
    <w:rsid w:val="003814C5"/>
    <w:rsid w:val="00381D1E"/>
    <w:rsid w:val="0038526D"/>
    <w:rsid w:val="0039075B"/>
    <w:rsid w:val="0039098A"/>
    <w:rsid w:val="00390FD7"/>
    <w:rsid w:val="00395ECF"/>
    <w:rsid w:val="00396612"/>
    <w:rsid w:val="00397127"/>
    <w:rsid w:val="00397DB9"/>
    <w:rsid w:val="003A5F41"/>
    <w:rsid w:val="003A5F81"/>
    <w:rsid w:val="003B4CA1"/>
    <w:rsid w:val="003C0838"/>
    <w:rsid w:val="003C0A2C"/>
    <w:rsid w:val="003C3C4F"/>
    <w:rsid w:val="003C4CA0"/>
    <w:rsid w:val="003C7F5A"/>
    <w:rsid w:val="003D239F"/>
    <w:rsid w:val="003D59D3"/>
    <w:rsid w:val="003D6007"/>
    <w:rsid w:val="003E2C2D"/>
    <w:rsid w:val="003E2F9D"/>
    <w:rsid w:val="003E40FD"/>
    <w:rsid w:val="003F06EB"/>
    <w:rsid w:val="003F2F25"/>
    <w:rsid w:val="003F3574"/>
    <w:rsid w:val="00400C6A"/>
    <w:rsid w:val="00400FEA"/>
    <w:rsid w:val="00403E83"/>
    <w:rsid w:val="00404B2B"/>
    <w:rsid w:val="00404EA7"/>
    <w:rsid w:val="0040529E"/>
    <w:rsid w:val="00412118"/>
    <w:rsid w:val="00415FBC"/>
    <w:rsid w:val="00417432"/>
    <w:rsid w:val="004178A8"/>
    <w:rsid w:val="004254BD"/>
    <w:rsid w:val="00426780"/>
    <w:rsid w:val="0043080D"/>
    <w:rsid w:val="00436102"/>
    <w:rsid w:val="00441450"/>
    <w:rsid w:val="004414DD"/>
    <w:rsid w:val="004428A8"/>
    <w:rsid w:val="0044298F"/>
    <w:rsid w:val="0044367E"/>
    <w:rsid w:val="00446A70"/>
    <w:rsid w:val="0046055B"/>
    <w:rsid w:val="004611DD"/>
    <w:rsid w:val="00461D1A"/>
    <w:rsid w:val="00463A86"/>
    <w:rsid w:val="00464583"/>
    <w:rsid w:val="00470535"/>
    <w:rsid w:val="004711A3"/>
    <w:rsid w:val="004749E2"/>
    <w:rsid w:val="004856B5"/>
    <w:rsid w:val="0049232B"/>
    <w:rsid w:val="0049393D"/>
    <w:rsid w:val="00497255"/>
    <w:rsid w:val="00497993"/>
    <w:rsid w:val="004A227B"/>
    <w:rsid w:val="004A2FC2"/>
    <w:rsid w:val="004B1276"/>
    <w:rsid w:val="004B1C33"/>
    <w:rsid w:val="004C033C"/>
    <w:rsid w:val="004C1B31"/>
    <w:rsid w:val="004C2005"/>
    <w:rsid w:val="004D6861"/>
    <w:rsid w:val="004D6968"/>
    <w:rsid w:val="004D7318"/>
    <w:rsid w:val="004E04BD"/>
    <w:rsid w:val="004E0BB2"/>
    <w:rsid w:val="004E2567"/>
    <w:rsid w:val="004E3CB7"/>
    <w:rsid w:val="004F5F75"/>
    <w:rsid w:val="004F6EB5"/>
    <w:rsid w:val="005039B5"/>
    <w:rsid w:val="005115A9"/>
    <w:rsid w:val="0051197D"/>
    <w:rsid w:val="00513710"/>
    <w:rsid w:val="0052251F"/>
    <w:rsid w:val="00526D99"/>
    <w:rsid w:val="00530C75"/>
    <w:rsid w:val="005323C9"/>
    <w:rsid w:val="0053452A"/>
    <w:rsid w:val="00536A45"/>
    <w:rsid w:val="0054280E"/>
    <w:rsid w:val="005449B6"/>
    <w:rsid w:val="005459F5"/>
    <w:rsid w:val="00546431"/>
    <w:rsid w:val="005467E1"/>
    <w:rsid w:val="005474A0"/>
    <w:rsid w:val="005523D9"/>
    <w:rsid w:val="005558BB"/>
    <w:rsid w:val="00560392"/>
    <w:rsid w:val="00564087"/>
    <w:rsid w:val="00564C2A"/>
    <w:rsid w:val="00567194"/>
    <w:rsid w:val="005671F8"/>
    <w:rsid w:val="00570F15"/>
    <w:rsid w:val="00571911"/>
    <w:rsid w:val="005735C4"/>
    <w:rsid w:val="00580EFC"/>
    <w:rsid w:val="00581765"/>
    <w:rsid w:val="005820B9"/>
    <w:rsid w:val="00586D11"/>
    <w:rsid w:val="005916A6"/>
    <w:rsid w:val="0059401D"/>
    <w:rsid w:val="005947E7"/>
    <w:rsid w:val="00594D70"/>
    <w:rsid w:val="005A2BAD"/>
    <w:rsid w:val="005A61E7"/>
    <w:rsid w:val="005A64C4"/>
    <w:rsid w:val="005B3823"/>
    <w:rsid w:val="005B50B5"/>
    <w:rsid w:val="005B58B8"/>
    <w:rsid w:val="005B5BCB"/>
    <w:rsid w:val="005C0767"/>
    <w:rsid w:val="005C21C5"/>
    <w:rsid w:val="005C5852"/>
    <w:rsid w:val="005C5BED"/>
    <w:rsid w:val="005D3974"/>
    <w:rsid w:val="005D4D89"/>
    <w:rsid w:val="005D7EEE"/>
    <w:rsid w:val="005E0053"/>
    <w:rsid w:val="005E29D2"/>
    <w:rsid w:val="005E3BF5"/>
    <w:rsid w:val="005E4046"/>
    <w:rsid w:val="005E61B6"/>
    <w:rsid w:val="005F3DD8"/>
    <w:rsid w:val="005F3FA7"/>
    <w:rsid w:val="005F7673"/>
    <w:rsid w:val="005F7E8A"/>
    <w:rsid w:val="006016FC"/>
    <w:rsid w:val="0060624C"/>
    <w:rsid w:val="00606F37"/>
    <w:rsid w:val="00606F9C"/>
    <w:rsid w:val="00610242"/>
    <w:rsid w:val="006112F1"/>
    <w:rsid w:val="00613EA2"/>
    <w:rsid w:val="00616140"/>
    <w:rsid w:val="0061633C"/>
    <w:rsid w:val="00620613"/>
    <w:rsid w:val="00625490"/>
    <w:rsid w:val="00627C4D"/>
    <w:rsid w:val="00627FCB"/>
    <w:rsid w:val="00634AAD"/>
    <w:rsid w:val="006359AB"/>
    <w:rsid w:val="0063633D"/>
    <w:rsid w:val="00636852"/>
    <w:rsid w:val="006379FD"/>
    <w:rsid w:val="00637F1B"/>
    <w:rsid w:val="006409C2"/>
    <w:rsid w:val="00646DDE"/>
    <w:rsid w:val="0065486A"/>
    <w:rsid w:val="00657F56"/>
    <w:rsid w:val="00660CBD"/>
    <w:rsid w:val="00663367"/>
    <w:rsid w:val="00663AF3"/>
    <w:rsid w:val="00664628"/>
    <w:rsid w:val="00667E51"/>
    <w:rsid w:val="00674D68"/>
    <w:rsid w:val="00680397"/>
    <w:rsid w:val="00686E59"/>
    <w:rsid w:val="00687953"/>
    <w:rsid w:val="0069051A"/>
    <w:rsid w:val="00690553"/>
    <w:rsid w:val="0069453A"/>
    <w:rsid w:val="00694D06"/>
    <w:rsid w:val="006A1579"/>
    <w:rsid w:val="006A168B"/>
    <w:rsid w:val="006A4815"/>
    <w:rsid w:val="006A57E6"/>
    <w:rsid w:val="006A6ED0"/>
    <w:rsid w:val="006B3BA2"/>
    <w:rsid w:val="006B44DB"/>
    <w:rsid w:val="006B76A3"/>
    <w:rsid w:val="006C1CCD"/>
    <w:rsid w:val="006C2B09"/>
    <w:rsid w:val="006C2E5E"/>
    <w:rsid w:val="006C7D00"/>
    <w:rsid w:val="006D0B5D"/>
    <w:rsid w:val="006D35C5"/>
    <w:rsid w:val="006D60C4"/>
    <w:rsid w:val="006E2825"/>
    <w:rsid w:val="006E372C"/>
    <w:rsid w:val="006E4D1C"/>
    <w:rsid w:val="006F470C"/>
    <w:rsid w:val="006F79E2"/>
    <w:rsid w:val="00702BF1"/>
    <w:rsid w:val="0070302F"/>
    <w:rsid w:val="007035B0"/>
    <w:rsid w:val="00706CD4"/>
    <w:rsid w:val="007151EE"/>
    <w:rsid w:val="00726857"/>
    <w:rsid w:val="00732C38"/>
    <w:rsid w:val="0073476B"/>
    <w:rsid w:val="007436C4"/>
    <w:rsid w:val="00744DCF"/>
    <w:rsid w:val="0074541A"/>
    <w:rsid w:val="00753DF9"/>
    <w:rsid w:val="00756CA0"/>
    <w:rsid w:val="00756D06"/>
    <w:rsid w:val="0076059F"/>
    <w:rsid w:val="00763841"/>
    <w:rsid w:val="00765A4B"/>
    <w:rsid w:val="00765AF7"/>
    <w:rsid w:val="00782DD6"/>
    <w:rsid w:val="00785585"/>
    <w:rsid w:val="007925A4"/>
    <w:rsid w:val="00794776"/>
    <w:rsid w:val="00796715"/>
    <w:rsid w:val="007A249B"/>
    <w:rsid w:val="007A27FC"/>
    <w:rsid w:val="007A3BED"/>
    <w:rsid w:val="007A5955"/>
    <w:rsid w:val="007A715C"/>
    <w:rsid w:val="007B0529"/>
    <w:rsid w:val="007B22A0"/>
    <w:rsid w:val="007B5EB0"/>
    <w:rsid w:val="007B6411"/>
    <w:rsid w:val="007C6284"/>
    <w:rsid w:val="007C69A5"/>
    <w:rsid w:val="007C6F65"/>
    <w:rsid w:val="007D17DB"/>
    <w:rsid w:val="007D34EC"/>
    <w:rsid w:val="007D3AED"/>
    <w:rsid w:val="007D4E1C"/>
    <w:rsid w:val="007E23AE"/>
    <w:rsid w:val="007E654D"/>
    <w:rsid w:val="007F411D"/>
    <w:rsid w:val="00800180"/>
    <w:rsid w:val="00801727"/>
    <w:rsid w:val="00803746"/>
    <w:rsid w:val="0081578F"/>
    <w:rsid w:val="00815BEF"/>
    <w:rsid w:val="00822CA4"/>
    <w:rsid w:val="00823FF7"/>
    <w:rsid w:val="008245C8"/>
    <w:rsid w:val="008245F5"/>
    <w:rsid w:val="00830F0B"/>
    <w:rsid w:val="00834435"/>
    <w:rsid w:val="00836DA2"/>
    <w:rsid w:val="008370FE"/>
    <w:rsid w:val="00840646"/>
    <w:rsid w:val="008419B6"/>
    <w:rsid w:val="0084292F"/>
    <w:rsid w:val="008516B5"/>
    <w:rsid w:val="00853AF9"/>
    <w:rsid w:val="008556D6"/>
    <w:rsid w:val="00856BBB"/>
    <w:rsid w:val="0086086B"/>
    <w:rsid w:val="00873AFB"/>
    <w:rsid w:val="0088065B"/>
    <w:rsid w:val="00880B17"/>
    <w:rsid w:val="008822EA"/>
    <w:rsid w:val="00883A20"/>
    <w:rsid w:val="00885010"/>
    <w:rsid w:val="00887992"/>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3EB7"/>
    <w:rsid w:val="00924164"/>
    <w:rsid w:val="00927728"/>
    <w:rsid w:val="00940BDD"/>
    <w:rsid w:val="00942741"/>
    <w:rsid w:val="00943D1D"/>
    <w:rsid w:val="0094772D"/>
    <w:rsid w:val="00950799"/>
    <w:rsid w:val="00951B77"/>
    <w:rsid w:val="00960B49"/>
    <w:rsid w:val="0096317B"/>
    <w:rsid w:val="0096525A"/>
    <w:rsid w:val="00967FBD"/>
    <w:rsid w:val="00972BC7"/>
    <w:rsid w:val="00973048"/>
    <w:rsid w:val="009743A9"/>
    <w:rsid w:val="00974706"/>
    <w:rsid w:val="00974ED5"/>
    <w:rsid w:val="00976BE8"/>
    <w:rsid w:val="00977948"/>
    <w:rsid w:val="0098220C"/>
    <w:rsid w:val="00983571"/>
    <w:rsid w:val="00983DB2"/>
    <w:rsid w:val="00992886"/>
    <w:rsid w:val="00993EB4"/>
    <w:rsid w:val="00995094"/>
    <w:rsid w:val="009A3E58"/>
    <w:rsid w:val="009A640A"/>
    <w:rsid w:val="009A68AA"/>
    <w:rsid w:val="009B29F0"/>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B9E"/>
    <w:rsid w:val="00A26CC9"/>
    <w:rsid w:val="00A32C50"/>
    <w:rsid w:val="00A36B96"/>
    <w:rsid w:val="00A56EFB"/>
    <w:rsid w:val="00A575FA"/>
    <w:rsid w:val="00A7016F"/>
    <w:rsid w:val="00A72E07"/>
    <w:rsid w:val="00A7404D"/>
    <w:rsid w:val="00A7536C"/>
    <w:rsid w:val="00A82E06"/>
    <w:rsid w:val="00A858C8"/>
    <w:rsid w:val="00A96ED0"/>
    <w:rsid w:val="00AA150B"/>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046A"/>
    <w:rsid w:val="00B10EEF"/>
    <w:rsid w:val="00B15969"/>
    <w:rsid w:val="00B16FEC"/>
    <w:rsid w:val="00B21F50"/>
    <w:rsid w:val="00B300CD"/>
    <w:rsid w:val="00B30505"/>
    <w:rsid w:val="00B33BB8"/>
    <w:rsid w:val="00B37851"/>
    <w:rsid w:val="00B37FE2"/>
    <w:rsid w:val="00B4237C"/>
    <w:rsid w:val="00B43E39"/>
    <w:rsid w:val="00B45924"/>
    <w:rsid w:val="00B5057B"/>
    <w:rsid w:val="00B54D61"/>
    <w:rsid w:val="00B62D4E"/>
    <w:rsid w:val="00B636F4"/>
    <w:rsid w:val="00B63E6C"/>
    <w:rsid w:val="00B643E9"/>
    <w:rsid w:val="00B70557"/>
    <w:rsid w:val="00B70F80"/>
    <w:rsid w:val="00B742ED"/>
    <w:rsid w:val="00B75E4E"/>
    <w:rsid w:val="00B7612C"/>
    <w:rsid w:val="00B76782"/>
    <w:rsid w:val="00B77177"/>
    <w:rsid w:val="00B81441"/>
    <w:rsid w:val="00B81D1D"/>
    <w:rsid w:val="00B824BD"/>
    <w:rsid w:val="00B84C0A"/>
    <w:rsid w:val="00B85E11"/>
    <w:rsid w:val="00B91C30"/>
    <w:rsid w:val="00BA03CF"/>
    <w:rsid w:val="00BA06C8"/>
    <w:rsid w:val="00BA2831"/>
    <w:rsid w:val="00BA49EE"/>
    <w:rsid w:val="00BA5513"/>
    <w:rsid w:val="00BB0420"/>
    <w:rsid w:val="00BB2B18"/>
    <w:rsid w:val="00BB577B"/>
    <w:rsid w:val="00BC0116"/>
    <w:rsid w:val="00BC19FF"/>
    <w:rsid w:val="00BC23FD"/>
    <w:rsid w:val="00BC6492"/>
    <w:rsid w:val="00BC6D40"/>
    <w:rsid w:val="00BC6E5F"/>
    <w:rsid w:val="00BD20B9"/>
    <w:rsid w:val="00BD49DD"/>
    <w:rsid w:val="00BD689D"/>
    <w:rsid w:val="00BD6A98"/>
    <w:rsid w:val="00BE2CFD"/>
    <w:rsid w:val="00BE5084"/>
    <w:rsid w:val="00BE6168"/>
    <w:rsid w:val="00BE65AA"/>
    <w:rsid w:val="00BE7335"/>
    <w:rsid w:val="00C02878"/>
    <w:rsid w:val="00C03C44"/>
    <w:rsid w:val="00C10F0E"/>
    <w:rsid w:val="00C11C61"/>
    <w:rsid w:val="00C134C7"/>
    <w:rsid w:val="00C16615"/>
    <w:rsid w:val="00C27938"/>
    <w:rsid w:val="00C312E5"/>
    <w:rsid w:val="00C36975"/>
    <w:rsid w:val="00C46269"/>
    <w:rsid w:val="00C477AC"/>
    <w:rsid w:val="00C53E9D"/>
    <w:rsid w:val="00C54017"/>
    <w:rsid w:val="00C542D7"/>
    <w:rsid w:val="00C5446F"/>
    <w:rsid w:val="00C555DB"/>
    <w:rsid w:val="00C622A9"/>
    <w:rsid w:val="00C62414"/>
    <w:rsid w:val="00C71E29"/>
    <w:rsid w:val="00C77D90"/>
    <w:rsid w:val="00C80B8D"/>
    <w:rsid w:val="00C81F7E"/>
    <w:rsid w:val="00C82766"/>
    <w:rsid w:val="00C82840"/>
    <w:rsid w:val="00C83538"/>
    <w:rsid w:val="00C85783"/>
    <w:rsid w:val="00C85BC3"/>
    <w:rsid w:val="00C911BF"/>
    <w:rsid w:val="00C92559"/>
    <w:rsid w:val="00C95216"/>
    <w:rsid w:val="00C97579"/>
    <w:rsid w:val="00CA1056"/>
    <w:rsid w:val="00CA1DE5"/>
    <w:rsid w:val="00CA3945"/>
    <w:rsid w:val="00CA48EE"/>
    <w:rsid w:val="00CB22F3"/>
    <w:rsid w:val="00CC063F"/>
    <w:rsid w:val="00CC17EE"/>
    <w:rsid w:val="00CC29F0"/>
    <w:rsid w:val="00CC3274"/>
    <w:rsid w:val="00CC40BA"/>
    <w:rsid w:val="00CD02E2"/>
    <w:rsid w:val="00CD6CF1"/>
    <w:rsid w:val="00CD7EE5"/>
    <w:rsid w:val="00CE29F4"/>
    <w:rsid w:val="00CE3761"/>
    <w:rsid w:val="00CE5950"/>
    <w:rsid w:val="00CF07CE"/>
    <w:rsid w:val="00CF4E35"/>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5999"/>
    <w:rsid w:val="00D47061"/>
    <w:rsid w:val="00D475D2"/>
    <w:rsid w:val="00D54117"/>
    <w:rsid w:val="00D557DD"/>
    <w:rsid w:val="00D64EF9"/>
    <w:rsid w:val="00D67FC7"/>
    <w:rsid w:val="00D7023B"/>
    <w:rsid w:val="00D73414"/>
    <w:rsid w:val="00D73C58"/>
    <w:rsid w:val="00D81832"/>
    <w:rsid w:val="00D838B0"/>
    <w:rsid w:val="00D85761"/>
    <w:rsid w:val="00D87744"/>
    <w:rsid w:val="00D92FD4"/>
    <w:rsid w:val="00D95538"/>
    <w:rsid w:val="00DA2F3C"/>
    <w:rsid w:val="00DA4343"/>
    <w:rsid w:val="00DA7692"/>
    <w:rsid w:val="00DC0BB6"/>
    <w:rsid w:val="00DC26E5"/>
    <w:rsid w:val="00DC4469"/>
    <w:rsid w:val="00DC6F04"/>
    <w:rsid w:val="00DD1B83"/>
    <w:rsid w:val="00DD25A2"/>
    <w:rsid w:val="00DD5F77"/>
    <w:rsid w:val="00DD6309"/>
    <w:rsid w:val="00DE05AD"/>
    <w:rsid w:val="00DE741E"/>
    <w:rsid w:val="00DF24EA"/>
    <w:rsid w:val="00DF27BE"/>
    <w:rsid w:val="00DF3671"/>
    <w:rsid w:val="00E07382"/>
    <w:rsid w:val="00E11307"/>
    <w:rsid w:val="00E128AA"/>
    <w:rsid w:val="00E15438"/>
    <w:rsid w:val="00E16422"/>
    <w:rsid w:val="00E25360"/>
    <w:rsid w:val="00E27D61"/>
    <w:rsid w:val="00E31310"/>
    <w:rsid w:val="00E33BD4"/>
    <w:rsid w:val="00E34369"/>
    <w:rsid w:val="00E35174"/>
    <w:rsid w:val="00E43D06"/>
    <w:rsid w:val="00E43ED4"/>
    <w:rsid w:val="00E44073"/>
    <w:rsid w:val="00E50094"/>
    <w:rsid w:val="00E50875"/>
    <w:rsid w:val="00E50F19"/>
    <w:rsid w:val="00E60AA8"/>
    <w:rsid w:val="00E6334F"/>
    <w:rsid w:val="00E66180"/>
    <w:rsid w:val="00E66940"/>
    <w:rsid w:val="00E7089E"/>
    <w:rsid w:val="00E74275"/>
    <w:rsid w:val="00E8454E"/>
    <w:rsid w:val="00E94F00"/>
    <w:rsid w:val="00E952B9"/>
    <w:rsid w:val="00E955D2"/>
    <w:rsid w:val="00E95C03"/>
    <w:rsid w:val="00EA08E4"/>
    <w:rsid w:val="00EA66DB"/>
    <w:rsid w:val="00EA6F7E"/>
    <w:rsid w:val="00EA738E"/>
    <w:rsid w:val="00EB6839"/>
    <w:rsid w:val="00EB6CA5"/>
    <w:rsid w:val="00EB7CBC"/>
    <w:rsid w:val="00EC07C0"/>
    <w:rsid w:val="00EC268C"/>
    <w:rsid w:val="00EC355F"/>
    <w:rsid w:val="00EC49EB"/>
    <w:rsid w:val="00EC4DDF"/>
    <w:rsid w:val="00EC67D1"/>
    <w:rsid w:val="00ED3EEC"/>
    <w:rsid w:val="00ED4A68"/>
    <w:rsid w:val="00ED5CC7"/>
    <w:rsid w:val="00ED7293"/>
    <w:rsid w:val="00EE06A7"/>
    <w:rsid w:val="00EE2B0F"/>
    <w:rsid w:val="00EE2F44"/>
    <w:rsid w:val="00EE3314"/>
    <w:rsid w:val="00EE4340"/>
    <w:rsid w:val="00EF038A"/>
    <w:rsid w:val="00EF14C8"/>
    <w:rsid w:val="00F079A8"/>
    <w:rsid w:val="00F141C9"/>
    <w:rsid w:val="00F14388"/>
    <w:rsid w:val="00F14EFA"/>
    <w:rsid w:val="00F20AAF"/>
    <w:rsid w:val="00F21733"/>
    <w:rsid w:val="00F2609B"/>
    <w:rsid w:val="00F267CD"/>
    <w:rsid w:val="00F2787D"/>
    <w:rsid w:val="00F33412"/>
    <w:rsid w:val="00F33A5A"/>
    <w:rsid w:val="00F403FE"/>
    <w:rsid w:val="00F40B63"/>
    <w:rsid w:val="00F42C4F"/>
    <w:rsid w:val="00F43530"/>
    <w:rsid w:val="00F47565"/>
    <w:rsid w:val="00F5130E"/>
    <w:rsid w:val="00F72502"/>
    <w:rsid w:val="00F74966"/>
    <w:rsid w:val="00F8130F"/>
    <w:rsid w:val="00F82510"/>
    <w:rsid w:val="00F82C51"/>
    <w:rsid w:val="00F85543"/>
    <w:rsid w:val="00F8765C"/>
    <w:rsid w:val="00F9000E"/>
    <w:rsid w:val="00F91AE9"/>
    <w:rsid w:val="00F92264"/>
    <w:rsid w:val="00FA2A43"/>
    <w:rsid w:val="00FA326C"/>
    <w:rsid w:val="00FA3F9F"/>
    <w:rsid w:val="00FB746A"/>
    <w:rsid w:val="00FC6313"/>
    <w:rsid w:val="00FC7130"/>
    <w:rsid w:val="00FD0112"/>
    <w:rsid w:val="00FD09AB"/>
    <w:rsid w:val="00FD2B08"/>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E654D"/>
    <w:pPr>
      <w:spacing w:after="120"/>
      <w:ind w:left="283"/>
    </w:pPr>
  </w:style>
  <w:style w:type="character" w:customStyle="1" w:styleId="BodyTextIndentChar">
    <w:name w:val="Body Text Indent Char"/>
    <w:basedOn w:val="DefaultParagraphFont"/>
    <w:link w:val="BodyTextIndent"/>
    <w:uiPriority w:val="99"/>
    <w:semiHidden/>
    <w:rsid w:val="007E654D"/>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7E654D"/>
    <w:pPr>
      <w:spacing w:after="120" w:line="480" w:lineRule="auto"/>
      <w:ind w:left="283"/>
    </w:pPr>
  </w:style>
  <w:style w:type="character" w:customStyle="1" w:styleId="BodyTextIndent2Char">
    <w:name w:val="Body Text Indent 2 Char"/>
    <w:basedOn w:val="DefaultParagraphFont"/>
    <w:link w:val="BodyTextIndent2"/>
    <w:uiPriority w:val="99"/>
    <w:rsid w:val="007E654D"/>
    <w:rPr>
      <w:rFonts w:ascii="Times New Roman" w:eastAsia="Times New Roman" w:hAnsi="Times New Roman" w:cs="Times New Roman"/>
      <w:sz w:val="24"/>
      <w:szCs w:val="24"/>
      <w:lang w:eastAsia="en-US"/>
    </w:rPr>
  </w:style>
  <w:style w:type="paragraph" w:customStyle="1" w:styleId="legclearfix2">
    <w:name w:val="legclearfix2"/>
    <w:basedOn w:val="Normal"/>
    <w:rsid w:val="007E654D"/>
    <w:pPr>
      <w:shd w:val="clear" w:color="auto" w:fill="FFFFFF"/>
      <w:spacing w:after="120" w:line="360" w:lineRule="atLeast"/>
    </w:pPr>
    <w:rPr>
      <w:color w:val="000000"/>
      <w:sz w:val="19"/>
      <w:szCs w:val="19"/>
      <w:lang w:val="en-US"/>
    </w:rPr>
  </w:style>
  <w:style w:type="character" w:customStyle="1" w:styleId="legds2">
    <w:name w:val="legds2"/>
    <w:rsid w:val="007E654D"/>
    <w:rPr>
      <w:vanish w:val="0"/>
      <w:webHidden w:val="0"/>
      <w:specVanish w:val="0"/>
    </w:rPr>
  </w:style>
  <w:style w:type="paragraph" w:styleId="PlainText">
    <w:name w:val="Plain Text"/>
    <w:basedOn w:val="Normal"/>
    <w:link w:val="PlainTextChar"/>
    <w:uiPriority w:val="99"/>
    <w:semiHidden/>
    <w:unhideWhenUsed/>
    <w:rsid w:val="00B43E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43E3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480923907">
      <w:bodyDiv w:val="1"/>
      <w:marLeft w:val="0"/>
      <w:marRight w:val="0"/>
      <w:marTop w:val="0"/>
      <w:marBottom w:val="0"/>
      <w:divBdr>
        <w:top w:val="none" w:sz="0" w:space="0" w:color="auto"/>
        <w:left w:val="none" w:sz="0" w:space="0" w:color="auto"/>
        <w:bottom w:val="none" w:sz="0" w:space="0" w:color="auto"/>
        <w:right w:val="none" w:sz="0" w:space="0" w:color="auto"/>
      </w:divBdr>
    </w:div>
    <w:div w:id="837111717">
      <w:bodyDiv w:val="1"/>
      <w:marLeft w:val="0"/>
      <w:marRight w:val="0"/>
      <w:marTop w:val="0"/>
      <w:marBottom w:val="0"/>
      <w:divBdr>
        <w:top w:val="none" w:sz="0" w:space="0" w:color="auto"/>
        <w:left w:val="none" w:sz="0" w:space="0" w:color="auto"/>
        <w:bottom w:val="none" w:sz="0" w:space="0" w:color="auto"/>
        <w:right w:val="none" w:sz="0" w:space="0" w:color="auto"/>
      </w:divBdr>
    </w:div>
    <w:div w:id="839783164">
      <w:bodyDiv w:val="1"/>
      <w:marLeft w:val="0"/>
      <w:marRight w:val="0"/>
      <w:marTop w:val="0"/>
      <w:marBottom w:val="0"/>
      <w:divBdr>
        <w:top w:val="none" w:sz="0" w:space="0" w:color="auto"/>
        <w:left w:val="none" w:sz="0" w:space="0" w:color="auto"/>
        <w:bottom w:val="none" w:sz="0" w:space="0" w:color="auto"/>
        <w:right w:val="none" w:sz="0" w:space="0" w:color="auto"/>
      </w:divBdr>
    </w:div>
    <w:div w:id="1476796981">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 w:id="2026208832">
      <w:bodyDiv w:val="1"/>
      <w:marLeft w:val="0"/>
      <w:marRight w:val="0"/>
      <w:marTop w:val="0"/>
      <w:marBottom w:val="0"/>
      <w:divBdr>
        <w:top w:val="none" w:sz="0" w:space="0" w:color="auto"/>
        <w:left w:val="none" w:sz="0" w:space="0" w:color="auto"/>
        <w:bottom w:val="none" w:sz="0" w:space="0" w:color="auto"/>
        <w:right w:val="none" w:sz="0" w:space="0" w:color="auto"/>
      </w:divBdr>
    </w:div>
    <w:div w:id="206093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4CD9A-4555-4D96-9F50-4DCF1AFF5611}">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Caldecote Preschool</cp:lastModifiedBy>
  <cp:revision>40</cp:revision>
  <cp:lastPrinted>2011-11-21T12:20:00Z</cp:lastPrinted>
  <dcterms:created xsi:type="dcterms:W3CDTF">2022-04-15T19:17:00Z</dcterms:created>
  <dcterms:modified xsi:type="dcterms:W3CDTF">2025-11-20T10:09:00Z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